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89" w:type="dxa"/>
        <w:jc w:val="right"/>
        <w:tblInd w:w="-4729" w:type="dxa"/>
        <w:tblLook w:val="0000"/>
      </w:tblPr>
      <w:tblGrid>
        <w:gridCol w:w="8599"/>
        <w:gridCol w:w="6390"/>
      </w:tblGrid>
      <w:tr w:rsidR="00617EF2" w:rsidRPr="00DC6891" w:rsidTr="00A4502D">
        <w:trPr>
          <w:trHeight w:val="1979"/>
          <w:jc w:val="right"/>
        </w:trPr>
        <w:tc>
          <w:tcPr>
            <w:tcW w:w="8599" w:type="dxa"/>
          </w:tcPr>
          <w:p w:rsidR="00617EF2" w:rsidRPr="00033F7F" w:rsidRDefault="00617EF2" w:rsidP="00ED2305">
            <w:pPr>
              <w:rPr>
                <w:sz w:val="28"/>
                <w:szCs w:val="28"/>
                <w:lang w:val="uk-UA"/>
              </w:rPr>
            </w:pPr>
            <w:r w:rsidRPr="00033F7F">
              <w:rPr>
                <w:sz w:val="28"/>
                <w:szCs w:val="28"/>
                <w:lang w:val="uk-UA"/>
              </w:rPr>
              <w:t>СХВАЛЕНО</w:t>
            </w:r>
          </w:p>
          <w:p w:rsidR="00617EF2" w:rsidRPr="00033F7F" w:rsidRDefault="00617EF2" w:rsidP="00ED2305">
            <w:pPr>
              <w:rPr>
                <w:sz w:val="28"/>
                <w:szCs w:val="28"/>
                <w:lang w:val="uk-UA"/>
              </w:rPr>
            </w:pPr>
          </w:p>
          <w:p w:rsidR="00617EF2" w:rsidRPr="00033F7F" w:rsidRDefault="00617EF2" w:rsidP="00ED2305">
            <w:pPr>
              <w:rPr>
                <w:sz w:val="28"/>
                <w:szCs w:val="28"/>
                <w:lang w:val="uk-UA"/>
              </w:rPr>
            </w:pPr>
            <w:r w:rsidRPr="00033F7F">
              <w:rPr>
                <w:sz w:val="28"/>
                <w:szCs w:val="28"/>
                <w:lang w:val="uk-UA"/>
              </w:rPr>
              <w:t>Розпорядження голови</w:t>
            </w:r>
          </w:p>
          <w:p w:rsidR="00617EF2" w:rsidRPr="00033F7F" w:rsidRDefault="00617EF2" w:rsidP="00ED2305">
            <w:pPr>
              <w:rPr>
                <w:sz w:val="28"/>
                <w:szCs w:val="28"/>
                <w:lang w:val="uk-UA"/>
              </w:rPr>
            </w:pPr>
            <w:r w:rsidRPr="00033F7F">
              <w:rPr>
                <w:sz w:val="28"/>
                <w:szCs w:val="28"/>
                <w:lang w:val="uk-UA"/>
              </w:rPr>
              <w:t>Вараської райдержадміністрації</w:t>
            </w:r>
          </w:p>
          <w:p w:rsidR="00617EF2" w:rsidRPr="003F2AFB" w:rsidRDefault="00617EF2" w:rsidP="00ED2305">
            <w:pPr>
              <w:rPr>
                <w:sz w:val="28"/>
                <w:szCs w:val="28"/>
              </w:rPr>
            </w:pPr>
            <w:r w:rsidRPr="003F2AFB">
              <w:rPr>
                <w:sz w:val="28"/>
                <w:szCs w:val="28"/>
              </w:rPr>
              <w:t>26</w:t>
            </w:r>
            <w:r>
              <w:rPr>
                <w:sz w:val="28"/>
                <w:szCs w:val="28"/>
                <w:lang w:val="uk-UA"/>
              </w:rPr>
              <w:t>.</w:t>
            </w:r>
            <w:r w:rsidRPr="003F2AFB">
              <w:rPr>
                <w:sz w:val="28"/>
                <w:szCs w:val="28"/>
              </w:rPr>
              <w:t>10</w:t>
            </w:r>
            <w:r>
              <w:rPr>
                <w:sz w:val="28"/>
                <w:szCs w:val="28"/>
                <w:lang w:val="uk-UA"/>
              </w:rPr>
              <w:t xml:space="preserve">.2022 № </w:t>
            </w:r>
            <w:r w:rsidRPr="003F2AFB">
              <w:rPr>
                <w:sz w:val="28"/>
                <w:szCs w:val="28"/>
              </w:rPr>
              <w:t>114</w:t>
            </w:r>
          </w:p>
          <w:p w:rsidR="00617EF2" w:rsidRPr="00033F7F" w:rsidRDefault="00617EF2" w:rsidP="00ED2305">
            <w:pPr>
              <w:autoSpaceDE w:val="0"/>
              <w:autoSpaceDN w:val="0"/>
              <w:adjustRightInd w:val="0"/>
              <w:ind w:right="-58"/>
              <w:rPr>
                <w:sz w:val="28"/>
                <w:szCs w:val="28"/>
                <w:lang w:val="uk-UA"/>
              </w:rPr>
            </w:pPr>
          </w:p>
        </w:tc>
        <w:tc>
          <w:tcPr>
            <w:tcW w:w="6390" w:type="dxa"/>
          </w:tcPr>
          <w:p w:rsidR="00617EF2" w:rsidRPr="00033F7F" w:rsidRDefault="00617EF2" w:rsidP="00ED2305">
            <w:pPr>
              <w:tabs>
                <w:tab w:val="num" w:pos="0"/>
              </w:tabs>
              <w:autoSpaceDE w:val="0"/>
              <w:autoSpaceDN w:val="0"/>
              <w:adjustRightInd w:val="0"/>
              <w:rPr>
                <w:sz w:val="28"/>
                <w:szCs w:val="28"/>
                <w:lang w:val="uk-UA"/>
              </w:rPr>
            </w:pPr>
            <w:r w:rsidRPr="00033F7F">
              <w:rPr>
                <w:sz w:val="28"/>
                <w:szCs w:val="28"/>
                <w:lang w:val="uk-UA"/>
              </w:rPr>
              <w:t xml:space="preserve">                                                  ЗАТВЕРДЖЕНО</w:t>
            </w:r>
          </w:p>
          <w:p w:rsidR="00617EF2" w:rsidRPr="00033F7F" w:rsidRDefault="00617EF2" w:rsidP="00ED2305">
            <w:pPr>
              <w:autoSpaceDE w:val="0"/>
              <w:autoSpaceDN w:val="0"/>
              <w:adjustRightInd w:val="0"/>
              <w:ind w:right="-58"/>
              <w:rPr>
                <w:sz w:val="28"/>
                <w:szCs w:val="28"/>
                <w:lang w:val="uk-UA"/>
              </w:rPr>
            </w:pPr>
          </w:p>
          <w:p w:rsidR="00617EF2" w:rsidRPr="00033F7F" w:rsidRDefault="00617EF2" w:rsidP="00ED2305">
            <w:pPr>
              <w:autoSpaceDE w:val="0"/>
              <w:autoSpaceDN w:val="0"/>
              <w:adjustRightInd w:val="0"/>
              <w:ind w:right="-58"/>
              <w:rPr>
                <w:sz w:val="28"/>
                <w:szCs w:val="28"/>
                <w:lang w:val="uk-UA"/>
              </w:rPr>
            </w:pPr>
            <w:r w:rsidRPr="00033F7F">
              <w:rPr>
                <w:sz w:val="28"/>
                <w:szCs w:val="28"/>
                <w:lang w:val="uk-UA"/>
              </w:rPr>
              <w:t xml:space="preserve">                                                  Рішення Вараської</w:t>
            </w:r>
          </w:p>
          <w:p w:rsidR="00617EF2" w:rsidRPr="00033F7F" w:rsidRDefault="00617EF2" w:rsidP="00ED2305">
            <w:pPr>
              <w:autoSpaceDE w:val="0"/>
              <w:autoSpaceDN w:val="0"/>
              <w:adjustRightInd w:val="0"/>
              <w:ind w:right="-58"/>
              <w:rPr>
                <w:sz w:val="28"/>
                <w:szCs w:val="28"/>
                <w:lang w:val="uk-UA"/>
              </w:rPr>
            </w:pPr>
            <w:r w:rsidRPr="00033F7F">
              <w:rPr>
                <w:sz w:val="28"/>
                <w:szCs w:val="28"/>
                <w:lang w:val="uk-UA"/>
              </w:rPr>
              <w:t xml:space="preserve">                                                  районної ради</w:t>
            </w:r>
          </w:p>
          <w:p w:rsidR="00617EF2" w:rsidRPr="003F2AFB" w:rsidRDefault="00617EF2" w:rsidP="00ED2305">
            <w:pPr>
              <w:tabs>
                <w:tab w:val="num" w:pos="0"/>
              </w:tabs>
              <w:autoSpaceDE w:val="0"/>
              <w:autoSpaceDN w:val="0"/>
              <w:adjustRightInd w:val="0"/>
              <w:rPr>
                <w:sz w:val="28"/>
                <w:szCs w:val="28"/>
                <w:lang w:val="uk-UA"/>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124.35pt;margin-top:12.9pt;width:4.35pt;height:8.25pt;z-index:251658240" strokecolor="white">
                  <v:textbox>
                    <w:txbxContent>
                      <w:p w:rsidR="00617EF2" w:rsidRPr="00357C23" w:rsidRDefault="00617EF2" w:rsidP="001C6232">
                        <w:pPr>
                          <w:rPr>
                            <w:szCs w:val="28"/>
                          </w:rPr>
                        </w:pPr>
                      </w:p>
                    </w:txbxContent>
                  </v:textbox>
                </v:shape>
              </w:pict>
            </w:r>
            <w:r>
              <w:rPr>
                <w:noProof/>
                <w:lang w:eastAsia="ru-RU"/>
              </w:rPr>
              <w:pict>
                <v:shape id="_x0000_s1027" type="#_x0000_t202" style="position:absolute;margin-left:137.8pt;margin-top:2.5pt;width:4.2pt;height:3.55pt;z-index:251659264" strokecolor="white">
                  <v:textbox>
                    <w:txbxContent>
                      <w:p w:rsidR="00617EF2" w:rsidRDefault="00617EF2" w:rsidP="001C6232">
                        <w:pPr>
                          <w:rPr>
                            <w:sz w:val="28"/>
                            <w:szCs w:val="28"/>
                          </w:rPr>
                        </w:pPr>
                        <w:r>
                          <w:rPr>
                            <w:sz w:val="28"/>
                            <w:szCs w:val="28"/>
                          </w:rPr>
                          <w:t>СХВАЛЕНО</w:t>
                        </w:r>
                      </w:p>
                      <w:p w:rsidR="00617EF2" w:rsidRPr="00B95BE1" w:rsidRDefault="00617EF2" w:rsidP="001C6232">
                        <w:pPr>
                          <w:rPr>
                            <w:sz w:val="28"/>
                            <w:szCs w:val="28"/>
                          </w:rPr>
                        </w:pPr>
                      </w:p>
                      <w:p w:rsidR="00617EF2" w:rsidRDefault="00617EF2" w:rsidP="001C6232">
                        <w:pPr>
                          <w:rPr>
                            <w:sz w:val="28"/>
                            <w:szCs w:val="28"/>
                          </w:rPr>
                        </w:pPr>
                        <w:r>
                          <w:rPr>
                            <w:sz w:val="28"/>
                            <w:szCs w:val="28"/>
                          </w:rPr>
                          <w:t>Р</w:t>
                        </w:r>
                        <w:r w:rsidRPr="00B95BE1">
                          <w:rPr>
                            <w:sz w:val="28"/>
                            <w:szCs w:val="28"/>
                          </w:rPr>
                          <w:t>озпорядження голови</w:t>
                        </w:r>
                      </w:p>
                      <w:p w:rsidR="00617EF2" w:rsidRPr="00B95BE1" w:rsidRDefault="00617EF2" w:rsidP="001C6232">
                        <w:pPr>
                          <w:rPr>
                            <w:sz w:val="28"/>
                            <w:szCs w:val="28"/>
                          </w:rPr>
                        </w:pPr>
                        <w:r>
                          <w:rPr>
                            <w:sz w:val="28"/>
                            <w:szCs w:val="28"/>
                          </w:rPr>
                          <w:t>Вараської рай</w:t>
                        </w:r>
                        <w:r w:rsidRPr="00B95BE1">
                          <w:rPr>
                            <w:sz w:val="28"/>
                            <w:szCs w:val="28"/>
                          </w:rPr>
                          <w:t>держадміністрації</w:t>
                        </w:r>
                      </w:p>
                      <w:p w:rsidR="00617EF2" w:rsidRPr="00B95BE1" w:rsidRDefault="00617EF2" w:rsidP="001C6232">
                        <w:pPr>
                          <w:rPr>
                            <w:sz w:val="28"/>
                            <w:szCs w:val="28"/>
                          </w:rPr>
                        </w:pPr>
                        <w:r>
                          <w:rPr>
                            <w:sz w:val="28"/>
                            <w:szCs w:val="28"/>
                          </w:rPr>
                          <w:t xml:space="preserve">______________ </w:t>
                        </w:r>
                        <w:r w:rsidRPr="00B95BE1">
                          <w:rPr>
                            <w:sz w:val="28"/>
                            <w:szCs w:val="28"/>
                          </w:rPr>
                          <w:t>№</w:t>
                        </w:r>
                        <w:r>
                          <w:rPr>
                            <w:sz w:val="28"/>
                            <w:szCs w:val="28"/>
                          </w:rPr>
                          <w:t xml:space="preserve"> ___</w:t>
                        </w:r>
                      </w:p>
                    </w:txbxContent>
                  </v:textbox>
                </v:shape>
              </w:pict>
            </w:r>
            <w:r w:rsidRPr="00033F7F">
              <w:rPr>
                <w:sz w:val="28"/>
                <w:szCs w:val="28"/>
                <w:lang w:val="uk-UA"/>
              </w:rPr>
              <w:t xml:space="preserve">                                  </w:t>
            </w:r>
            <w:r>
              <w:rPr>
                <w:sz w:val="28"/>
                <w:szCs w:val="28"/>
                <w:lang w:val="uk-UA"/>
              </w:rPr>
              <w:t xml:space="preserve">                </w:t>
            </w:r>
            <w:r w:rsidRPr="003F2AFB">
              <w:rPr>
                <w:sz w:val="28"/>
                <w:szCs w:val="28"/>
              </w:rPr>
              <w:t>28.</w:t>
            </w:r>
            <w:r>
              <w:rPr>
                <w:sz w:val="28"/>
                <w:szCs w:val="28"/>
                <w:lang w:val="uk-UA"/>
              </w:rPr>
              <w:t>10.2022 № 103</w:t>
            </w:r>
          </w:p>
          <w:p w:rsidR="00617EF2" w:rsidRPr="00033F7F" w:rsidRDefault="00617EF2" w:rsidP="00ED2305">
            <w:pPr>
              <w:tabs>
                <w:tab w:val="num" w:pos="0"/>
              </w:tabs>
              <w:autoSpaceDE w:val="0"/>
              <w:autoSpaceDN w:val="0"/>
              <w:adjustRightInd w:val="0"/>
              <w:jc w:val="right"/>
              <w:rPr>
                <w:sz w:val="28"/>
                <w:szCs w:val="28"/>
                <w:lang w:val="uk-UA"/>
              </w:rPr>
            </w:pPr>
            <w:r w:rsidRPr="00033F7F">
              <w:rPr>
                <w:sz w:val="28"/>
                <w:szCs w:val="28"/>
                <w:lang w:val="uk-UA"/>
              </w:rPr>
              <w:t xml:space="preserve"> </w:t>
            </w:r>
          </w:p>
        </w:tc>
      </w:tr>
    </w:tbl>
    <w:p w:rsidR="00617EF2" w:rsidRPr="00DC6891" w:rsidRDefault="00617EF2" w:rsidP="004A18C8">
      <w:pPr>
        <w:jc w:val="center"/>
        <w:rPr>
          <w:b/>
          <w:bCs/>
          <w:color w:val="000000"/>
          <w:sz w:val="28"/>
          <w:szCs w:val="28"/>
          <w:lang w:val="uk-UA"/>
        </w:rPr>
      </w:pPr>
      <w:r w:rsidRPr="00DC6891">
        <w:rPr>
          <w:b/>
          <w:bCs/>
          <w:color w:val="000000"/>
          <w:sz w:val="28"/>
          <w:szCs w:val="28"/>
          <w:lang w:val="uk-UA"/>
        </w:rPr>
        <w:t xml:space="preserve">Зміни до Програми забезпечення </w:t>
      </w:r>
    </w:p>
    <w:p w:rsidR="00617EF2" w:rsidRPr="00DC6891" w:rsidRDefault="00617EF2">
      <w:pPr>
        <w:jc w:val="center"/>
        <w:rPr>
          <w:b/>
          <w:color w:val="000000"/>
          <w:sz w:val="28"/>
          <w:szCs w:val="28"/>
          <w:lang w:val="uk-UA"/>
        </w:rPr>
      </w:pPr>
      <w:r w:rsidRPr="00DC6891">
        <w:rPr>
          <w:b/>
          <w:bCs/>
          <w:color w:val="000000"/>
          <w:sz w:val="28"/>
          <w:szCs w:val="28"/>
          <w:lang w:val="uk-UA"/>
        </w:rPr>
        <w:t>підготовки територіальної оборони та місцевого населення до участі в русі</w:t>
      </w:r>
      <w:r w:rsidRPr="00DC6891">
        <w:rPr>
          <w:color w:val="000000"/>
          <w:sz w:val="28"/>
          <w:szCs w:val="28"/>
          <w:lang w:val="uk-UA"/>
        </w:rPr>
        <w:t xml:space="preserve"> </w:t>
      </w:r>
      <w:r w:rsidRPr="00DC6891">
        <w:rPr>
          <w:b/>
          <w:bCs/>
          <w:color w:val="000000"/>
          <w:sz w:val="28"/>
          <w:szCs w:val="28"/>
          <w:lang w:val="uk-UA"/>
        </w:rPr>
        <w:t>національного спротиву</w:t>
      </w:r>
      <w:r w:rsidRPr="00DC6891">
        <w:rPr>
          <w:color w:val="000000"/>
          <w:sz w:val="28"/>
          <w:szCs w:val="28"/>
          <w:lang w:val="uk-UA"/>
        </w:rPr>
        <w:t xml:space="preserve"> </w:t>
      </w:r>
      <w:r w:rsidRPr="00DC6891">
        <w:rPr>
          <w:b/>
          <w:color w:val="000000"/>
          <w:sz w:val="28"/>
          <w:szCs w:val="28"/>
          <w:lang w:val="uk-UA"/>
        </w:rPr>
        <w:t>в Вараському районі на 2022 - 2024 роки</w:t>
      </w:r>
    </w:p>
    <w:p w:rsidR="00617EF2" w:rsidRPr="00DC6891" w:rsidRDefault="00617EF2">
      <w:pPr>
        <w:jc w:val="center"/>
        <w:rPr>
          <w:b/>
          <w:color w:val="000000"/>
          <w:sz w:val="28"/>
          <w:szCs w:val="28"/>
          <w:lang w:val="uk-UA"/>
        </w:rPr>
      </w:pPr>
    </w:p>
    <w:p w:rsidR="00617EF2" w:rsidRPr="00DC6891" w:rsidRDefault="00617EF2" w:rsidP="00AD6EDC">
      <w:pPr>
        <w:pStyle w:val="ListParagraph"/>
        <w:numPr>
          <w:ilvl w:val="0"/>
          <w:numId w:val="4"/>
        </w:numPr>
        <w:rPr>
          <w:b/>
          <w:color w:val="000000"/>
          <w:sz w:val="28"/>
          <w:szCs w:val="28"/>
          <w:lang w:val="uk-UA"/>
        </w:rPr>
      </w:pPr>
      <w:r w:rsidRPr="00DC6891">
        <w:rPr>
          <w:bCs/>
          <w:color w:val="000000"/>
          <w:sz w:val="28"/>
          <w:szCs w:val="28"/>
          <w:lang w:val="uk-UA"/>
        </w:rPr>
        <w:t>Розділ  ІІ «Мета Програми» викласти в такій редакції:</w:t>
      </w:r>
    </w:p>
    <w:p w:rsidR="00617EF2" w:rsidRPr="00DC6891" w:rsidRDefault="00617EF2" w:rsidP="00AD6EDC">
      <w:pPr>
        <w:pStyle w:val="ListParagraph"/>
        <w:rPr>
          <w:b/>
          <w:color w:val="000000"/>
          <w:sz w:val="28"/>
          <w:szCs w:val="28"/>
          <w:lang w:val="uk-UA"/>
        </w:rPr>
      </w:pPr>
    </w:p>
    <w:p w:rsidR="00617EF2" w:rsidRPr="00DC6891" w:rsidRDefault="00617EF2" w:rsidP="00AD6EDC">
      <w:pPr>
        <w:pStyle w:val="align-left"/>
        <w:spacing w:before="0"/>
        <w:jc w:val="center"/>
        <w:textAlignment w:val="baseline"/>
        <w:rPr>
          <w:b/>
          <w:color w:val="000000"/>
          <w:sz w:val="28"/>
          <w:szCs w:val="28"/>
          <w:lang w:eastAsia="ru-RU"/>
        </w:rPr>
      </w:pPr>
      <w:r w:rsidRPr="00DC6891">
        <w:rPr>
          <w:b/>
          <w:color w:val="000000"/>
          <w:sz w:val="28"/>
          <w:szCs w:val="28"/>
        </w:rPr>
        <w:t>ІІ «Мета Програми»</w:t>
      </w:r>
    </w:p>
    <w:p w:rsidR="00617EF2" w:rsidRPr="00DC6891" w:rsidRDefault="00617EF2" w:rsidP="00AD6EDC">
      <w:pPr>
        <w:pStyle w:val="align-left"/>
        <w:spacing w:before="0"/>
        <w:jc w:val="both"/>
        <w:textAlignment w:val="baseline"/>
        <w:rPr>
          <w:color w:val="000000"/>
          <w:sz w:val="28"/>
          <w:szCs w:val="28"/>
          <w:lang w:eastAsia="ru-RU"/>
        </w:rPr>
      </w:pPr>
      <w:r w:rsidRPr="00DC6891">
        <w:rPr>
          <w:color w:val="000000"/>
          <w:sz w:val="28"/>
          <w:szCs w:val="28"/>
          <w:lang w:eastAsia="ru-RU"/>
        </w:rPr>
        <w:t>Основною метою програми є забезпечення ефективної реалізації державної політики у сфері обороноздатності держави, територіальної оборони, налагодження дієвої співпраці підрозділів Збройних сил України, Прикордонної служби України, Національної гвардії України з місцевими органами виконавчої влади та органами місцевого самоврядування.</w:t>
      </w:r>
    </w:p>
    <w:p w:rsidR="00617EF2" w:rsidRPr="00DC6891" w:rsidRDefault="00617EF2" w:rsidP="00AD6EDC">
      <w:pPr>
        <w:pStyle w:val="NormalWeb"/>
        <w:spacing w:before="0" w:after="0"/>
        <w:ind w:firstLine="720"/>
        <w:jc w:val="both"/>
        <w:rPr>
          <w:color w:val="000000"/>
          <w:sz w:val="28"/>
          <w:szCs w:val="28"/>
          <w:lang w:val="uk-UA"/>
        </w:rPr>
      </w:pPr>
      <w:r w:rsidRPr="00DC6891">
        <w:rPr>
          <w:color w:val="000000"/>
          <w:sz w:val="28"/>
          <w:szCs w:val="28"/>
          <w:lang w:val="uk-UA"/>
        </w:rPr>
        <w:t>Програма передбачає:</w:t>
      </w:r>
    </w:p>
    <w:p w:rsidR="00617EF2" w:rsidRPr="00DC6891" w:rsidRDefault="00617EF2" w:rsidP="00AD6EDC">
      <w:pPr>
        <w:pStyle w:val="NormalWeb"/>
        <w:numPr>
          <w:ilvl w:val="0"/>
          <w:numId w:val="9"/>
        </w:numPr>
        <w:spacing w:before="0" w:after="0"/>
        <w:ind w:left="450"/>
        <w:jc w:val="both"/>
        <w:rPr>
          <w:color w:val="000000"/>
          <w:sz w:val="28"/>
          <w:szCs w:val="28"/>
          <w:lang w:val="uk-UA"/>
        </w:rPr>
      </w:pPr>
      <w:r w:rsidRPr="00DC6891">
        <w:rPr>
          <w:color w:val="000000"/>
          <w:sz w:val="28"/>
          <w:szCs w:val="28"/>
          <w:lang w:val="uk-UA"/>
        </w:rPr>
        <w:t>координацію органів місцевого самоврядування, виконавчої влади та органів військового управління для організації роботи територіальної оборони та сил національного спротиву у Вараському районі;</w:t>
      </w:r>
    </w:p>
    <w:p w:rsidR="00617EF2" w:rsidRPr="00DC6891" w:rsidRDefault="00617EF2" w:rsidP="00AD6EDC">
      <w:pPr>
        <w:pStyle w:val="NormalWeb"/>
        <w:numPr>
          <w:ilvl w:val="0"/>
          <w:numId w:val="9"/>
        </w:numPr>
        <w:spacing w:before="0" w:after="0"/>
        <w:ind w:left="450"/>
        <w:jc w:val="both"/>
        <w:rPr>
          <w:color w:val="000000"/>
          <w:sz w:val="28"/>
          <w:szCs w:val="28"/>
          <w:lang w:val="uk-UA"/>
        </w:rPr>
      </w:pPr>
      <w:r w:rsidRPr="00DC6891">
        <w:rPr>
          <w:color w:val="000000"/>
          <w:sz w:val="28"/>
          <w:szCs w:val="28"/>
          <w:lang w:val="uk-UA"/>
        </w:rPr>
        <w:t>підтримання бойової і мобілізаційної готовності Збройних Сил України та інших військових  формувань, зокрема  забезпечення проведення заходів територіальної оборони  у Вараському районі;</w:t>
      </w:r>
    </w:p>
    <w:p w:rsidR="00617EF2" w:rsidRPr="00DC6891" w:rsidRDefault="00617EF2" w:rsidP="00AD6EDC">
      <w:pPr>
        <w:pStyle w:val="NormalWeb"/>
        <w:numPr>
          <w:ilvl w:val="0"/>
          <w:numId w:val="9"/>
        </w:numPr>
        <w:spacing w:before="0" w:after="0"/>
        <w:ind w:left="450"/>
        <w:jc w:val="both"/>
        <w:rPr>
          <w:color w:val="000000"/>
          <w:sz w:val="28"/>
          <w:szCs w:val="28"/>
          <w:lang w:val="uk-UA"/>
        </w:rPr>
      </w:pPr>
      <w:r w:rsidRPr="00DC6891">
        <w:rPr>
          <w:color w:val="000000"/>
          <w:sz w:val="28"/>
          <w:szCs w:val="28"/>
          <w:lang w:val="uk-UA"/>
        </w:rPr>
        <w:t>матеріально-технічне забезпечення територіальної оборони та сил національного спротиву, обладнання та підтримання пунктів постійної дислокації підрозділів територіальної оборони, проведення навчань та тренувань особового складу, забезпечення постійної бойової та мобілізаційної готовності, військово-патріотичне виховання населення тощо.</w:t>
      </w:r>
    </w:p>
    <w:p w:rsidR="00617EF2" w:rsidRPr="00DC6891" w:rsidRDefault="00617EF2" w:rsidP="00AD6EDC">
      <w:pPr>
        <w:pStyle w:val="NormalWeb"/>
        <w:spacing w:before="0" w:after="0"/>
        <w:ind w:left="90"/>
        <w:jc w:val="both"/>
        <w:rPr>
          <w:color w:val="000000"/>
          <w:sz w:val="28"/>
          <w:szCs w:val="28"/>
          <w:lang w:val="uk-UA"/>
        </w:rPr>
      </w:pPr>
    </w:p>
    <w:p w:rsidR="00617EF2" w:rsidRPr="00DC6891" w:rsidRDefault="00617EF2" w:rsidP="00AD6EDC">
      <w:pPr>
        <w:pStyle w:val="NormalWeb"/>
        <w:spacing w:before="0" w:after="0"/>
        <w:ind w:left="90" w:firstLine="630"/>
        <w:jc w:val="both"/>
        <w:rPr>
          <w:color w:val="000000"/>
          <w:sz w:val="28"/>
          <w:szCs w:val="28"/>
          <w:lang w:val="uk-UA"/>
        </w:rPr>
      </w:pPr>
      <w:r w:rsidRPr="00DC6891">
        <w:rPr>
          <w:color w:val="000000"/>
          <w:sz w:val="28"/>
          <w:szCs w:val="28"/>
          <w:lang w:val="uk-UA"/>
        </w:rPr>
        <w:t>Підставою для розроблення Програми є необхідність завчасно у мирний час створити сприятливі умови для вжиття відповідних додаткових заходів щодо удосконалення:</w:t>
      </w:r>
    </w:p>
    <w:p w:rsidR="00617EF2" w:rsidRPr="00DC6891" w:rsidRDefault="00617EF2" w:rsidP="00AD6EDC">
      <w:pPr>
        <w:ind w:firstLine="567"/>
        <w:jc w:val="both"/>
        <w:textAlignment w:val="baseline"/>
        <w:rPr>
          <w:color w:val="000000"/>
          <w:sz w:val="28"/>
          <w:szCs w:val="28"/>
          <w:lang w:val="uk-UA"/>
        </w:rPr>
      </w:pPr>
      <w:r w:rsidRPr="00DC6891">
        <w:rPr>
          <w:color w:val="000000"/>
          <w:sz w:val="28"/>
          <w:szCs w:val="28"/>
          <w:lang w:val="uk-UA"/>
        </w:rPr>
        <w:t>формування у мирний час та розгортання в особливий період підрозділів територіальної оборони;</w:t>
      </w:r>
    </w:p>
    <w:p w:rsidR="00617EF2" w:rsidRPr="00DC6891" w:rsidRDefault="00617EF2" w:rsidP="00AD6EDC">
      <w:pPr>
        <w:ind w:firstLine="567"/>
        <w:jc w:val="both"/>
        <w:textAlignment w:val="baseline"/>
        <w:rPr>
          <w:color w:val="000000"/>
          <w:sz w:val="28"/>
          <w:szCs w:val="28"/>
          <w:lang w:val="uk-UA"/>
        </w:rPr>
      </w:pPr>
      <w:r w:rsidRPr="00DC6891">
        <w:rPr>
          <w:color w:val="000000"/>
          <w:sz w:val="28"/>
          <w:szCs w:val="28"/>
          <w:lang w:val="uk-UA"/>
        </w:rPr>
        <w:t>організації та підтримання у постійній готовності системи управління територіальною обороною у Вараському районі;</w:t>
      </w:r>
    </w:p>
    <w:p w:rsidR="00617EF2" w:rsidRPr="00DC6891" w:rsidRDefault="00617EF2" w:rsidP="00AD6EDC">
      <w:pPr>
        <w:ind w:firstLine="567"/>
        <w:jc w:val="both"/>
        <w:textAlignment w:val="baseline"/>
        <w:rPr>
          <w:color w:val="000000"/>
          <w:sz w:val="28"/>
          <w:szCs w:val="28"/>
          <w:lang w:val="uk-UA"/>
        </w:rPr>
      </w:pPr>
      <w:r w:rsidRPr="00DC6891">
        <w:rPr>
          <w:color w:val="000000"/>
          <w:sz w:val="28"/>
          <w:szCs w:val="28"/>
          <w:lang w:val="uk-UA"/>
        </w:rPr>
        <w:t>взаємодії районної державної адміністрації і органів військового управління при підготовці до виконання та при виконанні завдань територіальної оборони;</w:t>
      </w:r>
    </w:p>
    <w:p w:rsidR="00617EF2" w:rsidRPr="00DC6891" w:rsidRDefault="00617EF2" w:rsidP="00AD6EDC">
      <w:pPr>
        <w:shd w:val="clear" w:color="auto" w:fill="FFFFFF"/>
        <w:ind w:firstLine="567"/>
        <w:jc w:val="both"/>
        <w:textAlignment w:val="baseline"/>
        <w:rPr>
          <w:color w:val="000000"/>
          <w:sz w:val="28"/>
          <w:szCs w:val="28"/>
          <w:lang w:val="uk-UA"/>
        </w:rPr>
      </w:pPr>
      <w:r w:rsidRPr="00DC6891">
        <w:rPr>
          <w:color w:val="000000"/>
          <w:sz w:val="28"/>
          <w:szCs w:val="28"/>
          <w:lang w:val="uk-UA"/>
        </w:rPr>
        <w:t>військово-патріотичного і духовно-морального виховання населення, прищеплення почуття особистої відповідальності за захист держави України, міста, селища, своєї родини.</w:t>
      </w:r>
    </w:p>
    <w:p w:rsidR="00617EF2" w:rsidRPr="00DC6891" w:rsidRDefault="00617EF2" w:rsidP="00AD6EDC">
      <w:pPr>
        <w:shd w:val="clear" w:color="auto" w:fill="FFFFFF"/>
        <w:ind w:firstLine="567"/>
        <w:jc w:val="both"/>
        <w:textAlignment w:val="baseline"/>
        <w:rPr>
          <w:color w:val="000000"/>
          <w:sz w:val="28"/>
          <w:szCs w:val="28"/>
          <w:lang w:val="uk-UA"/>
        </w:rPr>
      </w:pPr>
      <w:r w:rsidRPr="00DC6891">
        <w:rPr>
          <w:color w:val="000000"/>
          <w:sz w:val="28"/>
          <w:szCs w:val="28"/>
          <w:lang w:val="uk-UA"/>
        </w:rPr>
        <w:t>Також виникає необхідність у вдосконаленні:</w:t>
      </w:r>
    </w:p>
    <w:p w:rsidR="00617EF2" w:rsidRPr="00DC6891" w:rsidRDefault="00617EF2" w:rsidP="00AD6EDC">
      <w:pPr>
        <w:shd w:val="clear" w:color="auto" w:fill="FFFFFF"/>
        <w:ind w:firstLine="567"/>
        <w:jc w:val="both"/>
        <w:textAlignment w:val="baseline"/>
        <w:rPr>
          <w:color w:val="000000"/>
          <w:sz w:val="28"/>
          <w:szCs w:val="28"/>
          <w:lang w:val="uk-UA"/>
        </w:rPr>
      </w:pPr>
      <w:r w:rsidRPr="00DC6891">
        <w:rPr>
          <w:color w:val="000000"/>
          <w:sz w:val="28"/>
          <w:szCs w:val="28"/>
          <w:lang w:val="uk-UA"/>
        </w:rPr>
        <w:t>теоретичної і практичної підготовки особового складу підрозділів територіальної оборони до виконання завдань територіальної оборони в особливий період з адміністративно-правових основ режиму воєнного стану;</w:t>
      </w:r>
    </w:p>
    <w:p w:rsidR="00617EF2" w:rsidRPr="00DC6891" w:rsidRDefault="00617EF2" w:rsidP="00AD6EDC">
      <w:pPr>
        <w:shd w:val="clear" w:color="auto" w:fill="FFFFFF"/>
        <w:ind w:firstLine="567"/>
        <w:jc w:val="both"/>
        <w:textAlignment w:val="baseline"/>
        <w:rPr>
          <w:color w:val="000000"/>
          <w:sz w:val="28"/>
          <w:szCs w:val="28"/>
          <w:lang w:val="uk-UA"/>
        </w:rPr>
      </w:pPr>
      <w:r w:rsidRPr="00DC6891">
        <w:rPr>
          <w:color w:val="000000"/>
          <w:sz w:val="28"/>
          <w:szCs w:val="28"/>
          <w:lang w:val="uk-UA"/>
        </w:rPr>
        <w:t>порядку взаємодії між державними органами, забезпечення належних умов підтримання публічної безпеки і порядку в умовах особливого періоду;</w:t>
      </w:r>
    </w:p>
    <w:p w:rsidR="00617EF2" w:rsidRPr="00DC6891" w:rsidRDefault="00617EF2" w:rsidP="00AD6EDC">
      <w:pPr>
        <w:shd w:val="clear" w:color="auto" w:fill="FFFFFF"/>
        <w:ind w:firstLine="567"/>
        <w:jc w:val="both"/>
        <w:textAlignment w:val="baseline"/>
        <w:rPr>
          <w:color w:val="000000"/>
          <w:sz w:val="28"/>
          <w:szCs w:val="28"/>
          <w:lang w:val="uk-UA"/>
        </w:rPr>
      </w:pPr>
      <w:r w:rsidRPr="00DC6891">
        <w:rPr>
          <w:color w:val="000000"/>
          <w:sz w:val="28"/>
          <w:szCs w:val="28"/>
          <w:lang w:val="uk-UA"/>
        </w:rPr>
        <w:t>надійного функціонування в умовах особливого періоду органів державної влади та органів військового управління;</w:t>
      </w:r>
    </w:p>
    <w:p w:rsidR="00617EF2" w:rsidRPr="00DC6891" w:rsidRDefault="00617EF2" w:rsidP="00AD6EDC">
      <w:pPr>
        <w:shd w:val="clear" w:color="auto" w:fill="FFFFFF"/>
        <w:ind w:firstLine="567"/>
        <w:jc w:val="both"/>
        <w:textAlignment w:val="baseline"/>
        <w:rPr>
          <w:color w:val="000000"/>
          <w:sz w:val="28"/>
          <w:szCs w:val="28"/>
          <w:lang w:val="uk-UA"/>
        </w:rPr>
      </w:pPr>
      <w:r w:rsidRPr="00DC6891">
        <w:rPr>
          <w:color w:val="000000"/>
          <w:sz w:val="28"/>
          <w:szCs w:val="28"/>
          <w:lang w:val="uk-UA"/>
        </w:rPr>
        <w:t>стратегічного (оперативного) розгортання військ (сил) Збройних Сил України та інших військових формувань;</w:t>
      </w:r>
    </w:p>
    <w:p w:rsidR="00617EF2" w:rsidRPr="00DC6891" w:rsidRDefault="00617EF2" w:rsidP="00AD6EDC">
      <w:pPr>
        <w:shd w:val="clear" w:color="auto" w:fill="FFFFFF"/>
        <w:ind w:firstLine="567"/>
        <w:jc w:val="both"/>
        <w:textAlignment w:val="baseline"/>
        <w:rPr>
          <w:color w:val="000000"/>
          <w:sz w:val="28"/>
          <w:szCs w:val="28"/>
          <w:lang w:val="uk-UA"/>
        </w:rPr>
      </w:pPr>
      <w:r w:rsidRPr="00DC6891">
        <w:rPr>
          <w:color w:val="000000"/>
          <w:sz w:val="28"/>
          <w:szCs w:val="28"/>
          <w:lang w:val="uk-UA"/>
        </w:rPr>
        <w:t>охорони та оборони важливих об’єктів і комунікацій життєдіяльності в умовах особливого періоду;</w:t>
      </w:r>
    </w:p>
    <w:p w:rsidR="00617EF2" w:rsidRPr="00DC6891" w:rsidRDefault="00617EF2" w:rsidP="00AD6EDC">
      <w:pPr>
        <w:shd w:val="clear" w:color="auto" w:fill="FFFFFF"/>
        <w:ind w:firstLine="540"/>
        <w:jc w:val="both"/>
        <w:textAlignment w:val="baseline"/>
        <w:rPr>
          <w:color w:val="000000"/>
          <w:sz w:val="27"/>
          <w:szCs w:val="27"/>
          <w:lang w:val="uk-UA"/>
        </w:rPr>
      </w:pPr>
      <w:r w:rsidRPr="00DC6891">
        <w:rPr>
          <w:color w:val="000000"/>
          <w:sz w:val="28"/>
          <w:szCs w:val="28"/>
          <w:lang w:val="uk-UA"/>
        </w:rPr>
        <w:t>тактичної, тактико-спеціальної, інженерної, вогневої, медичної та психологічної підготовки особового складу підрозділів територіальної</w:t>
      </w:r>
      <w:r w:rsidRPr="00DC6891">
        <w:rPr>
          <w:color w:val="000000"/>
          <w:sz w:val="27"/>
          <w:szCs w:val="27"/>
          <w:lang w:val="uk-UA"/>
        </w:rPr>
        <w:t xml:space="preserve"> оборони.</w:t>
      </w:r>
    </w:p>
    <w:p w:rsidR="00617EF2" w:rsidRPr="00DC6891" w:rsidRDefault="00617EF2" w:rsidP="00AD6EDC">
      <w:pPr>
        <w:pStyle w:val="20"/>
        <w:spacing w:after="0"/>
        <w:ind w:firstLine="567"/>
        <w:jc w:val="both"/>
        <w:rPr>
          <w:color w:val="000000"/>
          <w:sz w:val="28"/>
          <w:szCs w:val="28"/>
        </w:rPr>
      </w:pPr>
      <w:r w:rsidRPr="00DC6891">
        <w:rPr>
          <w:color w:val="000000"/>
          <w:sz w:val="28"/>
          <w:szCs w:val="28"/>
        </w:rPr>
        <w:t xml:space="preserve">Територіальна оборона залишається на сьогодні одним з найбільш економічних та доцільних способів забезпечення і підтримання на високому рівні обороноздатності держави, захисту населення від ризиків виникнення надзвичайних ситуацій та загроз військового характеру. </w:t>
      </w:r>
    </w:p>
    <w:p w:rsidR="00617EF2" w:rsidRPr="00DC6891" w:rsidRDefault="00617EF2" w:rsidP="00AD6EDC">
      <w:pPr>
        <w:pStyle w:val="ListParagraph"/>
        <w:rPr>
          <w:b/>
          <w:color w:val="000000"/>
          <w:sz w:val="28"/>
          <w:szCs w:val="28"/>
          <w:lang w:val="uk-UA"/>
        </w:rPr>
      </w:pPr>
    </w:p>
    <w:p w:rsidR="00617EF2" w:rsidRPr="00DC6891" w:rsidRDefault="00617EF2">
      <w:pPr>
        <w:jc w:val="center"/>
        <w:rPr>
          <w:b/>
          <w:color w:val="000000"/>
          <w:sz w:val="28"/>
          <w:szCs w:val="28"/>
          <w:lang w:val="uk-UA"/>
        </w:rPr>
      </w:pPr>
    </w:p>
    <w:p w:rsidR="00617EF2" w:rsidRPr="00DC6891" w:rsidRDefault="00617EF2" w:rsidP="00AB69F8">
      <w:pPr>
        <w:pStyle w:val="ListParagraph"/>
        <w:numPr>
          <w:ilvl w:val="0"/>
          <w:numId w:val="4"/>
        </w:numPr>
        <w:rPr>
          <w:b/>
          <w:color w:val="000000"/>
          <w:sz w:val="28"/>
          <w:szCs w:val="28"/>
          <w:lang w:val="uk-UA"/>
        </w:rPr>
      </w:pPr>
      <w:r w:rsidRPr="00DC6891">
        <w:rPr>
          <w:bCs/>
          <w:color w:val="000000"/>
          <w:sz w:val="28"/>
          <w:szCs w:val="28"/>
          <w:lang w:val="uk-UA"/>
        </w:rPr>
        <w:t>Розділ  ІІІ «Завдання і заходи Програми» викласти в такій редакції:</w:t>
      </w:r>
    </w:p>
    <w:p w:rsidR="00617EF2" w:rsidRPr="00DC6891" w:rsidRDefault="00617EF2" w:rsidP="00AB69F8">
      <w:pPr>
        <w:pStyle w:val="ListParagraph"/>
        <w:rPr>
          <w:b/>
          <w:color w:val="000000"/>
          <w:sz w:val="28"/>
          <w:szCs w:val="28"/>
          <w:lang w:val="uk-UA"/>
        </w:rPr>
      </w:pPr>
      <w:r w:rsidRPr="00DC6891">
        <w:rPr>
          <w:bCs/>
          <w:color w:val="000000"/>
          <w:sz w:val="28"/>
          <w:szCs w:val="28"/>
          <w:lang w:val="uk-UA"/>
        </w:rPr>
        <w:t xml:space="preserve">  </w:t>
      </w:r>
    </w:p>
    <w:p w:rsidR="00617EF2" w:rsidRPr="00DC6891" w:rsidRDefault="00617EF2" w:rsidP="00AB69F8">
      <w:pPr>
        <w:jc w:val="center"/>
        <w:rPr>
          <w:b/>
          <w:bCs/>
          <w:color w:val="000000"/>
          <w:sz w:val="28"/>
          <w:szCs w:val="28"/>
          <w:lang w:val="uk-UA"/>
        </w:rPr>
      </w:pPr>
      <w:r w:rsidRPr="00DC6891">
        <w:rPr>
          <w:b/>
          <w:color w:val="000000"/>
          <w:sz w:val="28"/>
          <w:szCs w:val="28"/>
          <w:lang w:val="uk-UA"/>
        </w:rPr>
        <w:t xml:space="preserve">«ІІІ. </w:t>
      </w:r>
      <w:r w:rsidRPr="00DC6891">
        <w:rPr>
          <w:b/>
          <w:bCs/>
          <w:color w:val="000000"/>
          <w:sz w:val="28"/>
          <w:szCs w:val="28"/>
          <w:lang w:val="uk-UA"/>
        </w:rPr>
        <w:t>Завдання і заходи Програми»</w:t>
      </w:r>
    </w:p>
    <w:p w:rsidR="00617EF2" w:rsidRPr="00DC6891" w:rsidRDefault="00617EF2" w:rsidP="00AB69F8">
      <w:pPr>
        <w:jc w:val="center"/>
        <w:rPr>
          <w:b/>
          <w:bCs/>
          <w:color w:val="000000"/>
          <w:sz w:val="28"/>
          <w:szCs w:val="28"/>
          <w:lang w:val="uk-UA"/>
        </w:rPr>
      </w:pPr>
    </w:p>
    <w:p w:rsidR="00617EF2" w:rsidRPr="00DC6891" w:rsidRDefault="00617EF2" w:rsidP="00AB69F8">
      <w:pPr>
        <w:ind w:firstLine="567"/>
        <w:jc w:val="both"/>
        <w:rPr>
          <w:color w:val="000000"/>
          <w:lang w:val="uk-UA"/>
        </w:rPr>
      </w:pPr>
      <w:r w:rsidRPr="00DC6891">
        <w:rPr>
          <w:color w:val="000000"/>
          <w:sz w:val="28"/>
          <w:szCs w:val="28"/>
          <w:lang w:val="uk-UA"/>
        </w:rPr>
        <w:t>Завданнями Програми є:</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проведення заходів підготовки території Вараського району до оборони в мирний час та особливий період;</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створення та забезпечення функціонування системи територіальної оборони району;</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проведення заходів мобілізаційної готовності та виконання завдань територіальної оборони;</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підготовку особового складу сил національного спротиву до виконання завдань за призначенням;</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підготовку населення до виконання заходів національного спротиву, зокрема формування патріотичної свідомості та стійкої мотивації, набуття ними знань та практичних вмінь, необхідних для захисту України;</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підвищення привабливості та мотивації молоді щодо проходження служби у підрозділах територіальної оборони та Збройних Силах України;</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матеріально-технічне забезпечення заходів територіальної оборони та  сил національного спротиву Вараського району;</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широке залучення населення до заходів військової підготовки в цілому та підготовки територіальної оборони;</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налагодження системи навчання підрозділів територіальної оборони, добровольчих формувань територіальних громад та населення»;</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облаштування системи фортифікаційних споруд на території району;</w:t>
      </w:r>
    </w:p>
    <w:p w:rsidR="00617EF2" w:rsidRPr="00DC6891" w:rsidRDefault="00617EF2" w:rsidP="00AB69F8">
      <w:pPr>
        <w:numPr>
          <w:ilvl w:val="0"/>
          <w:numId w:val="2"/>
        </w:numPr>
        <w:ind w:left="450"/>
        <w:jc w:val="both"/>
        <w:rPr>
          <w:color w:val="000000"/>
          <w:sz w:val="28"/>
          <w:szCs w:val="28"/>
          <w:lang w:val="uk-UA"/>
        </w:rPr>
      </w:pPr>
      <w:r w:rsidRPr="00DC6891">
        <w:rPr>
          <w:color w:val="000000"/>
          <w:sz w:val="28"/>
          <w:szCs w:val="28"/>
          <w:lang w:val="uk-UA"/>
        </w:rPr>
        <w:t>підвищення обороноздатності Вараського району.</w:t>
      </w:r>
    </w:p>
    <w:p w:rsidR="00617EF2" w:rsidRPr="00DC6891" w:rsidRDefault="00617EF2" w:rsidP="00AD6EDC">
      <w:pPr>
        <w:rPr>
          <w:b/>
          <w:color w:val="000000"/>
          <w:sz w:val="28"/>
          <w:szCs w:val="28"/>
          <w:lang w:val="uk-UA"/>
        </w:rPr>
      </w:pPr>
    </w:p>
    <w:p w:rsidR="00617EF2" w:rsidRPr="00DC6891" w:rsidRDefault="00617EF2" w:rsidP="00AD6EDC">
      <w:pPr>
        <w:rPr>
          <w:b/>
          <w:color w:val="000000"/>
          <w:sz w:val="28"/>
          <w:szCs w:val="28"/>
          <w:lang w:val="uk-UA"/>
        </w:rPr>
      </w:pPr>
    </w:p>
    <w:p w:rsidR="00617EF2" w:rsidRPr="00DC6891" w:rsidRDefault="00617EF2" w:rsidP="00804D6F">
      <w:pPr>
        <w:pStyle w:val="ListParagraph"/>
        <w:numPr>
          <w:ilvl w:val="0"/>
          <w:numId w:val="4"/>
        </w:numPr>
        <w:rPr>
          <w:b/>
          <w:color w:val="000000"/>
          <w:sz w:val="28"/>
          <w:szCs w:val="28"/>
          <w:lang w:val="uk-UA"/>
        </w:rPr>
      </w:pPr>
      <w:r w:rsidRPr="00DC6891">
        <w:rPr>
          <w:bCs/>
          <w:color w:val="000000"/>
          <w:sz w:val="28"/>
          <w:szCs w:val="28"/>
          <w:lang w:val="uk-UA"/>
        </w:rPr>
        <w:t>Розділ  V «Очікувані результати» викласти в такій редакції:</w:t>
      </w:r>
    </w:p>
    <w:p w:rsidR="00617EF2" w:rsidRPr="00DC6891" w:rsidRDefault="00617EF2" w:rsidP="00AD6EDC">
      <w:pPr>
        <w:pStyle w:val="ListParagraph"/>
        <w:jc w:val="center"/>
        <w:rPr>
          <w:bCs/>
          <w:color w:val="000000"/>
          <w:sz w:val="28"/>
          <w:szCs w:val="28"/>
          <w:lang w:val="uk-UA"/>
        </w:rPr>
      </w:pPr>
    </w:p>
    <w:p w:rsidR="00617EF2" w:rsidRPr="00DC6891" w:rsidRDefault="00617EF2" w:rsidP="00AD6EDC">
      <w:pPr>
        <w:pStyle w:val="ListParagraph"/>
        <w:jc w:val="center"/>
        <w:rPr>
          <w:b/>
          <w:color w:val="000000"/>
          <w:sz w:val="28"/>
          <w:szCs w:val="28"/>
          <w:lang w:val="uk-UA"/>
        </w:rPr>
      </w:pPr>
      <w:r w:rsidRPr="00DC6891">
        <w:rPr>
          <w:b/>
          <w:color w:val="000000"/>
          <w:sz w:val="28"/>
          <w:szCs w:val="28"/>
          <w:lang w:val="uk-UA"/>
        </w:rPr>
        <w:t>V. «Очікувані результати»</w:t>
      </w:r>
    </w:p>
    <w:p w:rsidR="00617EF2" w:rsidRPr="00DC6891" w:rsidRDefault="00617EF2" w:rsidP="00AD6EDC">
      <w:pPr>
        <w:ind w:left="720"/>
        <w:jc w:val="both"/>
        <w:rPr>
          <w:bCs/>
          <w:color w:val="000000"/>
          <w:sz w:val="28"/>
          <w:szCs w:val="28"/>
          <w:lang w:val="uk-UA"/>
        </w:rPr>
      </w:pPr>
    </w:p>
    <w:p w:rsidR="00617EF2" w:rsidRPr="00DC6891" w:rsidRDefault="00617EF2" w:rsidP="00AD6EDC">
      <w:pPr>
        <w:ind w:firstLine="630"/>
        <w:jc w:val="both"/>
        <w:rPr>
          <w:color w:val="000000"/>
          <w:sz w:val="28"/>
          <w:szCs w:val="28"/>
          <w:lang w:val="uk-UA"/>
        </w:rPr>
      </w:pPr>
      <w:r w:rsidRPr="00DC6891">
        <w:rPr>
          <w:color w:val="000000"/>
          <w:sz w:val="28"/>
          <w:szCs w:val="28"/>
          <w:lang w:val="uk-UA"/>
        </w:rPr>
        <w:t>У результаті </w:t>
      </w:r>
      <w:r w:rsidRPr="00DC6891">
        <w:rPr>
          <w:color w:val="000000"/>
          <w:spacing w:val="-6"/>
          <w:sz w:val="28"/>
          <w:szCs w:val="28"/>
          <w:lang w:val="uk-UA"/>
        </w:rPr>
        <w:t>виконання Програми </w:t>
      </w:r>
      <w:r w:rsidRPr="00DC6891">
        <w:rPr>
          <w:color w:val="000000"/>
          <w:sz w:val="28"/>
          <w:szCs w:val="28"/>
          <w:lang w:val="uk-UA"/>
        </w:rPr>
        <w:t>очікується</w:t>
      </w:r>
      <w:r w:rsidRPr="00DC6891">
        <w:rPr>
          <w:color w:val="000000"/>
          <w:spacing w:val="-6"/>
          <w:sz w:val="28"/>
          <w:szCs w:val="28"/>
          <w:lang w:val="uk-UA"/>
        </w:rPr>
        <w:t> забезпечення підготовки до вирішення та розв’язання в умовах мирного часу та особливого періоду завдань територіальної оборони, а саме:</w:t>
      </w:r>
    </w:p>
    <w:p w:rsidR="00617EF2" w:rsidRPr="00DC6891" w:rsidRDefault="00617EF2" w:rsidP="00AD6EDC">
      <w:pPr>
        <w:ind w:firstLine="709"/>
        <w:jc w:val="both"/>
        <w:rPr>
          <w:color w:val="000000"/>
          <w:sz w:val="28"/>
          <w:szCs w:val="28"/>
          <w:lang w:val="uk-UA"/>
        </w:rPr>
      </w:pPr>
      <w:r w:rsidRPr="00DC6891">
        <w:rPr>
          <w:color w:val="000000"/>
          <w:sz w:val="28"/>
          <w:szCs w:val="28"/>
          <w:lang w:val="uk-UA"/>
        </w:rPr>
        <w:t>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(сил) або/чи угруповання об’єднаних сил, призначених для ведення воєнних (бойових) дій з відсічі збройної агресії проти України;</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у посиленні охорони та захисті державного кордону;</w:t>
      </w:r>
    </w:p>
    <w:p w:rsidR="00617EF2" w:rsidRPr="00DC6891" w:rsidRDefault="00617EF2" w:rsidP="00AD6EDC">
      <w:pPr>
        <w:ind w:firstLine="709"/>
        <w:jc w:val="both"/>
        <w:rPr>
          <w:color w:val="000000"/>
          <w:sz w:val="28"/>
          <w:szCs w:val="28"/>
          <w:lang w:val="uk-UA"/>
        </w:rPr>
      </w:pPr>
      <w:r w:rsidRPr="00DC6891">
        <w:rPr>
          <w:color w:val="000000"/>
          <w:sz w:val="28"/>
          <w:szCs w:val="28"/>
          <w:lang w:val="uk-UA"/>
        </w:rPr>
        <w:t>зміцнення обороноздатності району, облаштування фортифікаційних споруд на території району;</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у підготовці громадян України до національного спротиву;</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у забезпеченні умов для безпечного функціонування органів державної влади, інших державних органів, органів місцевого самоврядування та органів військового управління;</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в охороні та обороні важливих об’єктів і комунікацій, інших критично важливих об’єктів інфраструктури, визначених Кабінетом Міністрів України, та об’єктів обласного, районного, сільського, селищного, міського значення, районного у містах рад, сільських, селищних</w:t>
      </w:r>
      <w:r w:rsidRPr="00DC6891">
        <w:rPr>
          <w:i/>
          <w:iCs/>
          <w:color w:val="000000"/>
          <w:sz w:val="28"/>
          <w:szCs w:val="28"/>
          <w:lang w:val="uk-UA"/>
        </w:rPr>
        <w:t>, </w:t>
      </w:r>
      <w:r w:rsidRPr="00DC6891">
        <w:rPr>
          <w:color w:val="000000"/>
          <w:sz w:val="28"/>
          <w:szCs w:val="28"/>
          <w:lang w:val="uk-UA"/>
        </w:rPr>
        <w:t>порушення функціонування та виведення з ладу яких становлять загрозу для життєдіяльності населення;</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забезпечення умов для стратегічного (оперативного) розгортання військ (сил) або їх перегрупування;</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у здійсненні заходів щодо тимчасової заборони або обмеження руху транспортних засобів і пішоходів поблизу та в межах зон/районів надзвичайних ситуацій та/або ведення воєнних (бойових) дій;</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у забезпеченні заходів громадської безпеки і порядку в населених пунктах;</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у запровадженні та здійсненні заходів правового режиму воєнного стану в разі його введення на всій території України або в окремих її місцевостях;</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у боротьбі з диверсійно-розвідувальними силами, іншими збройними формуваннями агресора (противника) та не передбаченими законами України воєнізованими або збройними формуваннями;</w:t>
      </w:r>
    </w:p>
    <w:p w:rsidR="00617EF2" w:rsidRPr="00DC6891" w:rsidRDefault="00617EF2" w:rsidP="00AD6EDC">
      <w:pPr>
        <w:ind w:firstLine="709"/>
        <w:jc w:val="both"/>
        <w:rPr>
          <w:color w:val="000000"/>
          <w:sz w:val="28"/>
          <w:szCs w:val="28"/>
          <w:lang w:val="uk-UA"/>
        </w:rPr>
      </w:pPr>
      <w:r w:rsidRPr="00DC6891">
        <w:rPr>
          <w:color w:val="000000"/>
          <w:sz w:val="28"/>
          <w:szCs w:val="28"/>
          <w:lang w:val="uk-UA"/>
        </w:rPr>
        <w:t> участь в інформаційних заходах, спрямованих на підвищення рівня обороноздатності держави та на протидію інформаційним операціям агресора (противника);</w:t>
      </w:r>
    </w:p>
    <w:p w:rsidR="00617EF2" w:rsidRPr="00DC6891" w:rsidRDefault="00617EF2" w:rsidP="00AD6EDC">
      <w:pPr>
        <w:shd w:val="clear" w:color="auto" w:fill="FFFFFF"/>
        <w:ind w:firstLine="720"/>
        <w:jc w:val="both"/>
        <w:textAlignment w:val="baseline"/>
        <w:rPr>
          <w:color w:val="000000"/>
          <w:sz w:val="28"/>
          <w:szCs w:val="28"/>
          <w:lang w:val="uk-UA"/>
        </w:rPr>
      </w:pPr>
      <w:r w:rsidRPr="00DC6891">
        <w:rPr>
          <w:color w:val="000000"/>
          <w:sz w:val="28"/>
          <w:szCs w:val="28"/>
          <w:lang w:val="uk-UA"/>
        </w:rPr>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p>
    <w:p w:rsidR="00617EF2" w:rsidRPr="00DC6891" w:rsidRDefault="00617EF2" w:rsidP="00AD6EDC">
      <w:pPr>
        <w:ind w:firstLine="720"/>
        <w:jc w:val="both"/>
        <w:rPr>
          <w:color w:val="000000"/>
          <w:spacing w:val="2"/>
          <w:sz w:val="28"/>
          <w:szCs w:val="28"/>
          <w:lang w:val="uk-UA"/>
        </w:rPr>
      </w:pPr>
      <w:r w:rsidRPr="00DC6891">
        <w:rPr>
          <w:color w:val="000000"/>
          <w:spacing w:val="2"/>
          <w:sz w:val="28"/>
          <w:szCs w:val="28"/>
          <w:lang w:val="uk-UA"/>
        </w:rPr>
        <w:t> формування стереотипу поведінки допризовної молоді на свідоме проходження військової служби у Збройних силах України.</w:t>
      </w:r>
    </w:p>
    <w:p w:rsidR="00617EF2" w:rsidRPr="00DC6891" w:rsidRDefault="00617EF2" w:rsidP="00AD6EDC">
      <w:pPr>
        <w:pStyle w:val="ListParagraph"/>
        <w:rPr>
          <w:b/>
          <w:color w:val="000000"/>
          <w:sz w:val="28"/>
          <w:szCs w:val="28"/>
          <w:lang w:val="uk-UA"/>
        </w:rPr>
      </w:pPr>
    </w:p>
    <w:p w:rsidR="00617EF2" w:rsidRPr="00DC6891" w:rsidRDefault="00617EF2" w:rsidP="00AD6EDC">
      <w:pPr>
        <w:rPr>
          <w:b/>
          <w:color w:val="000000"/>
          <w:sz w:val="28"/>
          <w:szCs w:val="28"/>
          <w:lang w:val="uk-UA"/>
        </w:rPr>
      </w:pPr>
    </w:p>
    <w:p w:rsidR="00617EF2" w:rsidRPr="00DC6891" w:rsidRDefault="00617EF2" w:rsidP="00804D6F">
      <w:pPr>
        <w:pStyle w:val="ListParagraph"/>
        <w:numPr>
          <w:ilvl w:val="0"/>
          <w:numId w:val="4"/>
        </w:numPr>
        <w:tabs>
          <w:tab w:val="left" w:pos="1515"/>
          <w:tab w:val="center" w:pos="4986"/>
        </w:tabs>
        <w:rPr>
          <w:color w:val="000000"/>
          <w:sz w:val="28"/>
          <w:szCs w:val="28"/>
          <w:lang w:val="uk-UA"/>
        </w:rPr>
      </w:pPr>
      <w:r w:rsidRPr="00DC6891">
        <w:rPr>
          <w:color w:val="000000"/>
          <w:sz w:val="28"/>
          <w:szCs w:val="28"/>
          <w:lang w:val="uk-UA"/>
        </w:rPr>
        <w:t>Додаток 1 до Програми викласти в такій редакції:</w:t>
      </w:r>
    </w:p>
    <w:p w:rsidR="00617EF2" w:rsidRPr="00DC6891" w:rsidRDefault="00617EF2" w:rsidP="00674BD2">
      <w:pPr>
        <w:pStyle w:val="ListParagraph"/>
        <w:tabs>
          <w:tab w:val="left" w:pos="1515"/>
          <w:tab w:val="center" w:pos="4986"/>
        </w:tabs>
        <w:rPr>
          <w:color w:val="000000"/>
          <w:lang w:val="uk-UA"/>
        </w:rPr>
      </w:pPr>
    </w:p>
    <w:p w:rsidR="00617EF2" w:rsidRPr="00DC6891" w:rsidRDefault="00617EF2" w:rsidP="008D02E6">
      <w:pPr>
        <w:tabs>
          <w:tab w:val="left" w:pos="744"/>
          <w:tab w:val="left" w:pos="8222"/>
        </w:tabs>
        <w:ind w:right="-31"/>
        <w:jc w:val="right"/>
        <w:rPr>
          <w:color w:val="000000"/>
          <w:lang w:val="uk-UA"/>
        </w:rPr>
      </w:pPr>
      <w:r w:rsidRPr="00DC6891">
        <w:rPr>
          <w:color w:val="000000"/>
          <w:lang w:val="uk-UA"/>
        </w:rPr>
        <w:t xml:space="preserve">                                                                                                                       </w:t>
      </w:r>
    </w:p>
    <w:p w:rsidR="00617EF2" w:rsidRPr="00DC6891" w:rsidRDefault="00617EF2" w:rsidP="008D02E6">
      <w:pPr>
        <w:tabs>
          <w:tab w:val="left" w:pos="744"/>
          <w:tab w:val="left" w:pos="8222"/>
        </w:tabs>
        <w:ind w:right="-31"/>
        <w:jc w:val="right"/>
        <w:rPr>
          <w:color w:val="000000"/>
          <w:lang w:val="uk-UA"/>
        </w:rPr>
      </w:pPr>
      <w:r w:rsidRPr="00DC6891">
        <w:rPr>
          <w:color w:val="000000"/>
          <w:lang w:val="uk-UA"/>
        </w:rPr>
        <w:t>Додаток 1 до Програми</w:t>
      </w:r>
    </w:p>
    <w:p w:rsidR="00617EF2" w:rsidRPr="00DC6891" w:rsidRDefault="00617EF2" w:rsidP="00CB72AD">
      <w:pPr>
        <w:pStyle w:val="NormalWeb"/>
        <w:spacing w:before="0" w:after="0"/>
        <w:jc w:val="center"/>
        <w:rPr>
          <w:b/>
          <w:color w:val="000000"/>
          <w:sz w:val="28"/>
          <w:szCs w:val="28"/>
          <w:lang w:val="uk-UA"/>
        </w:rPr>
      </w:pPr>
      <w:r w:rsidRPr="00DC6891">
        <w:rPr>
          <w:b/>
          <w:color w:val="000000"/>
          <w:sz w:val="28"/>
          <w:szCs w:val="28"/>
          <w:lang w:val="uk-UA"/>
        </w:rPr>
        <w:t>ЗАВДАННЯ І ЗАХОДИ</w:t>
      </w:r>
    </w:p>
    <w:p w:rsidR="00617EF2" w:rsidRPr="00DC6891" w:rsidRDefault="00617EF2" w:rsidP="00CB72AD">
      <w:pPr>
        <w:pStyle w:val="NormalWeb"/>
        <w:spacing w:before="0" w:after="0"/>
        <w:jc w:val="center"/>
        <w:rPr>
          <w:b/>
          <w:color w:val="000000"/>
          <w:sz w:val="28"/>
          <w:szCs w:val="28"/>
          <w:lang w:val="uk-UA"/>
        </w:rPr>
      </w:pPr>
      <w:r w:rsidRPr="00DC6891">
        <w:rPr>
          <w:b/>
          <w:color w:val="000000"/>
          <w:sz w:val="28"/>
          <w:szCs w:val="28"/>
          <w:lang w:val="uk-UA"/>
        </w:rPr>
        <w:t xml:space="preserve"> з виконання «Програми </w:t>
      </w:r>
      <w:r w:rsidRPr="00DC6891">
        <w:rPr>
          <w:b/>
          <w:bCs/>
          <w:color w:val="000000"/>
          <w:sz w:val="28"/>
          <w:szCs w:val="28"/>
          <w:lang w:val="uk-UA"/>
        </w:rPr>
        <w:t>підготовки територіальної оборони та місцевого населення до участі в русі</w:t>
      </w:r>
      <w:r w:rsidRPr="00DC6891">
        <w:rPr>
          <w:color w:val="000000"/>
          <w:sz w:val="28"/>
          <w:szCs w:val="28"/>
          <w:lang w:val="uk-UA"/>
        </w:rPr>
        <w:t xml:space="preserve"> </w:t>
      </w:r>
      <w:r w:rsidRPr="00DC6891">
        <w:rPr>
          <w:b/>
          <w:bCs/>
          <w:color w:val="000000"/>
          <w:sz w:val="28"/>
          <w:szCs w:val="28"/>
          <w:lang w:val="uk-UA"/>
        </w:rPr>
        <w:t>національного спротиву</w:t>
      </w:r>
      <w:r w:rsidRPr="00DC6891">
        <w:rPr>
          <w:color w:val="000000"/>
          <w:sz w:val="28"/>
          <w:szCs w:val="28"/>
          <w:lang w:val="uk-UA"/>
        </w:rPr>
        <w:t xml:space="preserve"> </w:t>
      </w:r>
      <w:r w:rsidRPr="00DC6891">
        <w:rPr>
          <w:b/>
          <w:color w:val="000000"/>
          <w:sz w:val="28"/>
          <w:szCs w:val="28"/>
          <w:lang w:val="uk-UA"/>
        </w:rPr>
        <w:t xml:space="preserve">в Вараському районі на 2022 - 2024 роки» </w:t>
      </w:r>
    </w:p>
    <w:p w:rsidR="00617EF2" w:rsidRPr="00DC6891" w:rsidRDefault="00617EF2" w:rsidP="00CB72AD">
      <w:pPr>
        <w:pStyle w:val="NormalWeb"/>
        <w:spacing w:before="0" w:after="0"/>
        <w:rPr>
          <w:color w:val="000000"/>
          <w:sz w:val="16"/>
          <w:szCs w:val="16"/>
          <w:lang w:val="uk-UA"/>
        </w:rPr>
      </w:pPr>
    </w:p>
    <w:tbl>
      <w:tblPr>
        <w:tblW w:w="14543" w:type="dxa"/>
        <w:tblInd w:w="250" w:type="dxa"/>
        <w:tblLook w:val="0000"/>
      </w:tblPr>
      <w:tblGrid>
        <w:gridCol w:w="750"/>
        <w:gridCol w:w="5768"/>
        <w:gridCol w:w="1080"/>
        <w:gridCol w:w="992"/>
        <w:gridCol w:w="994"/>
        <w:gridCol w:w="1558"/>
        <w:gridCol w:w="3401"/>
      </w:tblGrid>
      <w:tr w:rsidR="00617EF2" w:rsidRPr="00DC6891" w:rsidTr="00AB2DB4">
        <w:trPr>
          <w:tblHeader/>
        </w:trPr>
        <w:tc>
          <w:tcPr>
            <w:tcW w:w="750" w:type="dxa"/>
            <w:vMerge w:val="restart"/>
            <w:tcBorders>
              <w:top w:val="single" w:sz="4" w:space="0" w:color="000000"/>
              <w:left w:val="single" w:sz="4" w:space="0" w:color="000000"/>
              <w:bottom w:val="single" w:sz="4" w:space="0" w:color="000000"/>
            </w:tcBorders>
            <w:vAlign w:val="center"/>
          </w:tcPr>
          <w:p w:rsidR="00617EF2" w:rsidRPr="00DC6891" w:rsidRDefault="00617EF2" w:rsidP="00AE11E6">
            <w:pPr>
              <w:snapToGrid w:val="0"/>
              <w:jc w:val="center"/>
              <w:rPr>
                <w:color w:val="000000"/>
                <w:lang w:val="uk-UA"/>
              </w:rPr>
            </w:pPr>
            <w:r w:rsidRPr="00DC6891">
              <w:rPr>
                <w:color w:val="000000"/>
                <w:lang w:val="uk-UA"/>
              </w:rPr>
              <w:t xml:space="preserve">№ </w:t>
            </w:r>
          </w:p>
        </w:tc>
        <w:tc>
          <w:tcPr>
            <w:tcW w:w="5768" w:type="dxa"/>
            <w:vMerge w:val="restart"/>
            <w:tcBorders>
              <w:top w:val="single" w:sz="4" w:space="0" w:color="000000"/>
              <w:left w:val="single" w:sz="4" w:space="0" w:color="000000"/>
              <w:bottom w:val="single" w:sz="4" w:space="0" w:color="000000"/>
            </w:tcBorders>
            <w:vAlign w:val="center"/>
          </w:tcPr>
          <w:p w:rsidR="00617EF2" w:rsidRPr="00DC6891" w:rsidRDefault="00617EF2" w:rsidP="00AE11E6">
            <w:pPr>
              <w:snapToGrid w:val="0"/>
              <w:jc w:val="center"/>
              <w:rPr>
                <w:color w:val="000000"/>
                <w:lang w:val="uk-UA"/>
              </w:rPr>
            </w:pPr>
            <w:r w:rsidRPr="00DC6891">
              <w:rPr>
                <w:color w:val="000000"/>
                <w:lang w:val="uk-UA"/>
              </w:rPr>
              <w:t>Найменування заходу</w:t>
            </w:r>
          </w:p>
        </w:tc>
        <w:tc>
          <w:tcPr>
            <w:tcW w:w="3066" w:type="dxa"/>
            <w:gridSpan w:val="3"/>
            <w:tcBorders>
              <w:top w:val="single" w:sz="4" w:space="0" w:color="000000"/>
              <w:left w:val="single" w:sz="4" w:space="0" w:color="000000"/>
              <w:bottom w:val="single" w:sz="4" w:space="0" w:color="000000"/>
            </w:tcBorders>
          </w:tcPr>
          <w:p w:rsidR="00617EF2" w:rsidRPr="00DC6891" w:rsidRDefault="00617EF2" w:rsidP="00AE11E6">
            <w:pPr>
              <w:pStyle w:val="NormalWeb"/>
              <w:snapToGrid w:val="0"/>
              <w:spacing w:before="0" w:after="0"/>
              <w:jc w:val="center"/>
              <w:rPr>
                <w:color w:val="000000"/>
                <w:lang w:val="uk-UA"/>
              </w:rPr>
            </w:pPr>
            <w:r w:rsidRPr="00DC6891">
              <w:rPr>
                <w:color w:val="000000"/>
                <w:lang w:val="uk-UA"/>
              </w:rPr>
              <w:t>Обсяг витрат,</w:t>
            </w:r>
          </w:p>
          <w:p w:rsidR="00617EF2" w:rsidRPr="00DC6891" w:rsidRDefault="00617EF2" w:rsidP="00AE11E6">
            <w:pPr>
              <w:jc w:val="center"/>
              <w:rPr>
                <w:color w:val="000000"/>
                <w:lang w:val="uk-UA"/>
              </w:rPr>
            </w:pPr>
            <w:r w:rsidRPr="00DC6891">
              <w:rPr>
                <w:color w:val="000000"/>
                <w:lang w:val="uk-UA"/>
              </w:rPr>
              <w:t>тис. гривень</w:t>
            </w:r>
          </w:p>
        </w:tc>
        <w:tc>
          <w:tcPr>
            <w:tcW w:w="1558" w:type="dxa"/>
            <w:tcBorders>
              <w:top w:val="single" w:sz="4" w:space="0" w:color="000000"/>
              <w:left w:val="single" w:sz="4" w:space="0" w:color="000000"/>
            </w:tcBorders>
            <w:vAlign w:val="center"/>
          </w:tcPr>
          <w:p w:rsidR="00617EF2" w:rsidRPr="00DC6891" w:rsidRDefault="00617EF2" w:rsidP="00AE11E6">
            <w:pPr>
              <w:snapToGrid w:val="0"/>
              <w:ind w:left="-108" w:right="-108"/>
              <w:jc w:val="center"/>
              <w:rPr>
                <w:color w:val="000000"/>
                <w:lang w:val="uk-UA"/>
              </w:rPr>
            </w:pPr>
            <w:r w:rsidRPr="00DC6891">
              <w:rPr>
                <w:color w:val="000000"/>
                <w:lang w:val="uk-UA"/>
              </w:rPr>
              <w:t>Джерело фінансування</w:t>
            </w:r>
          </w:p>
        </w:tc>
        <w:tc>
          <w:tcPr>
            <w:tcW w:w="3401" w:type="dxa"/>
            <w:tcBorders>
              <w:top w:val="single" w:sz="4" w:space="0" w:color="000000"/>
              <w:left w:val="single" w:sz="4" w:space="0" w:color="000000"/>
              <w:right w:val="single" w:sz="4" w:space="0" w:color="000000"/>
            </w:tcBorders>
            <w:vAlign w:val="center"/>
          </w:tcPr>
          <w:p w:rsidR="00617EF2" w:rsidRPr="00DC6891" w:rsidRDefault="00617EF2" w:rsidP="00AE11E6">
            <w:pPr>
              <w:snapToGrid w:val="0"/>
              <w:jc w:val="center"/>
              <w:rPr>
                <w:color w:val="000000"/>
                <w:lang w:val="uk-UA"/>
              </w:rPr>
            </w:pPr>
            <w:r w:rsidRPr="00DC6891">
              <w:rPr>
                <w:color w:val="000000"/>
                <w:lang w:val="uk-UA"/>
              </w:rPr>
              <w:t>Виконавець заходу</w:t>
            </w:r>
          </w:p>
        </w:tc>
      </w:tr>
      <w:tr w:rsidR="00617EF2" w:rsidRPr="00DC6891" w:rsidTr="00AB2DB4">
        <w:trPr>
          <w:trHeight w:val="710"/>
          <w:tblHeader/>
        </w:trPr>
        <w:tc>
          <w:tcPr>
            <w:tcW w:w="750" w:type="dxa"/>
            <w:vMerge/>
            <w:tcBorders>
              <w:top w:val="single" w:sz="4" w:space="0" w:color="000000"/>
              <w:left w:val="single" w:sz="4" w:space="0" w:color="000000"/>
              <w:bottom w:val="single" w:sz="4" w:space="0" w:color="000000"/>
            </w:tcBorders>
          </w:tcPr>
          <w:p w:rsidR="00617EF2" w:rsidRPr="00DC6891" w:rsidRDefault="00617EF2" w:rsidP="00CB72AD">
            <w:pPr>
              <w:numPr>
                <w:ilvl w:val="0"/>
                <w:numId w:val="5"/>
              </w:numPr>
              <w:tabs>
                <w:tab w:val="clear" w:pos="720"/>
                <w:tab w:val="left" w:pos="161"/>
              </w:tabs>
              <w:suppressAutoHyphens/>
              <w:snapToGrid w:val="0"/>
              <w:ind w:left="0" w:firstLine="0"/>
              <w:rPr>
                <w:color w:val="000000"/>
                <w:lang w:val="uk-UA"/>
              </w:rPr>
            </w:pPr>
          </w:p>
        </w:tc>
        <w:tc>
          <w:tcPr>
            <w:tcW w:w="5768" w:type="dxa"/>
            <w:vMerge/>
            <w:tcBorders>
              <w:top w:val="single" w:sz="4" w:space="0" w:color="000000"/>
              <w:left w:val="single" w:sz="4" w:space="0" w:color="000000"/>
              <w:bottom w:val="single" w:sz="4" w:space="0" w:color="000000"/>
            </w:tcBorders>
          </w:tcPr>
          <w:p w:rsidR="00617EF2" w:rsidRPr="00DC6891" w:rsidRDefault="00617EF2" w:rsidP="00AE11E6">
            <w:pPr>
              <w:snapToGrid w:val="0"/>
              <w:ind w:firstLine="61"/>
              <w:rPr>
                <w:color w:val="000000"/>
                <w:lang w:val="uk-UA"/>
              </w:rPr>
            </w:pP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2022 рік</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2023 рік</w:t>
            </w:r>
          </w:p>
        </w:tc>
        <w:tc>
          <w:tcPr>
            <w:tcW w:w="994" w:type="dxa"/>
            <w:tcBorders>
              <w:top w:val="single" w:sz="4" w:space="0" w:color="000000"/>
              <w:left w:val="single" w:sz="4" w:space="0" w:color="000000"/>
              <w:bottom w:val="single" w:sz="4" w:space="0" w:color="000000"/>
            </w:tcBorders>
          </w:tcPr>
          <w:p w:rsidR="00617EF2" w:rsidRPr="00DC6891" w:rsidRDefault="00617EF2" w:rsidP="00E7249C">
            <w:pPr>
              <w:snapToGrid w:val="0"/>
              <w:jc w:val="center"/>
              <w:rPr>
                <w:color w:val="000000"/>
                <w:lang w:val="uk-UA"/>
              </w:rPr>
            </w:pPr>
            <w:r w:rsidRPr="00DC6891">
              <w:rPr>
                <w:color w:val="000000"/>
                <w:lang w:val="uk-UA"/>
              </w:rPr>
              <w:t>2024 рік</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p>
        </w:tc>
      </w:tr>
      <w:tr w:rsidR="00617EF2" w:rsidRPr="00DC6891" w:rsidTr="00AB2DB4">
        <w:tc>
          <w:tcPr>
            <w:tcW w:w="14543" w:type="dxa"/>
            <w:gridSpan w:val="7"/>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601"/>
              <w:rPr>
                <w:b/>
                <w:color w:val="000000"/>
                <w:sz w:val="16"/>
                <w:szCs w:val="16"/>
                <w:lang w:val="uk-UA"/>
              </w:rPr>
            </w:pPr>
          </w:p>
          <w:p w:rsidR="00617EF2" w:rsidRPr="00DC6891" w:rsidRDefault="00617EF2" w:rsidP="00AE11E6">
            <w:pPr>
              <w:snapToGrid w:val="0"/>
              <w:ind w:firstLine="601"/>
              <w:rPr>
                <w:b/>
                <w:bCs/>
                <w:color w:val="000000"/>
                <w:sz w:val="16"/>
                <w:szCs w:val="16"/>
                <w:lang w:val="uk-UA"/>
              </w:rPr>
            </w:pPr>
            <w:r w:rsidRPr="00DC6891">
              <w:rPr>
                <w:b/>
                <w:color w:val="000000"/>
                <w:lang w:val="uk-UA"/>
              </w:rPr>
              <w:t>Завдання І.  Формування та комплектування військових частин Сил Територіальної Оборони, Збройних Сил України</w:t>
            </w:r>
          </w:p>
        </w:tc>
      </w:tr>
      <w:tr w:rsidR="00617EF2" w:rsidRPr="00DC6891" w:rsidTr="00AB2DB4">
        <w:trPr>
          <w:trHeight w:val="74"/>
        </w:trPr>
        <w:tc>
          <w:tcPr>
            <w:tcW w:w="750" w:type="dxa"/>
            <w:tcBorders>
              <w:top w:val="single" w:sz="4" w:space="0" w:color="000000"/>
              <w:left w:val="single" w:sz="4" w:space="0" w:color="000000"/>
              <w:bottom w:val="single" w:sz="4" w:space="0" w:color="000000"/>
            </w:tcBorders>
          </w:tcPr>
          <w:p w:rsidR="00617EF2" w:rsidRPr="00DC6891" w:rsidRDefault="00617EF2" w:rsidP="00AE11E6">
            <w:pPr>
              <w:tabs>
                <w:tab w:val="left" w:pos="161"/>
              </w:tabs>
              <w:snapToGrid w:val="0"/>
              <w:jc w:val="center"/>
              <w:rPr>
                <w:color w:val="000000"/>
                <w:lang w:val="uk-UA"/>
              </w:rPr>
            </w:pPr>
            <w:r w:rsidRPr="00DC6891">
              <w:rPr>
                <w:color w:val="000000"/>
                <w:lang w:val="uk-UA"/>
              </w:rPr>
              <w:t>1.</w:t>
            </w: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rPr>
                <w:rStyle w:val="fontstyle01"/>
                <w:rFonts w:ascii="Calibri" w:hAnsi="Calibri"/>
                <w:b w:val="0"/>
                <w:bCs/>
                <w:lang w:val="uk-UA"/>
              </w:rPr>
            </w:pPr>
            <w:r w:rsidRPr="00DC6891">
              <w:rPr>
                <w:rStyle w:val="fontstyle01"/>
                <w:b w:val="0"/>
                <w:bCs/>
                <w:lang w:val="uk-UA"/>
              </w:rPr>
              <w:t>Облаштування будівель та споруд,</w:t>
            </w:r>
            <w:r w:rsidRPr="00DC6891">
              <w:rPr>
                <w:b/>
                <w:bCs/>
                <w:color w:val="000000"/>
                <w:lang w:val="uk-UA"/>
              </w:rPr>
              <w:br/>
            </w:r>
            <w:r w:rsidRPr="00DC6891">
              <w:rPr>
                <w:rStyle w:val="fontstyle01"/>
                <w:b w:val="0"/>
                <w:bCs/>
                <w:lang w:val="uk-UA"/>
              </w:rPr>
              <w:t>місця розміщення управління батальйону (проведення</w:t>
            </w:r>
            <w:r w:rsidRPr="00DC6891">
              <w:rPr>
                <w:b/>
                <w:bCs/>
                <w:color w:val="000000"/>
                <w:lang w:val="uk-UA"/>
              </w:rPr>
              <w:t xml:space="preserve"> </w:t>
            </w:r>
            <w:r w:rsidRPr="00DC6891">
              <w:rPr>
                <w:rStyle w:val="fontstyle01"/>
                <w:b w:val="0"/>
                <w:bCs/>
                <w:lang w:val="uk-UA"/>
              </w:rPr>
              <w:t>поточного або капітального ремонту).</w:t>
            </w:r>
            <w:r w:rsidRPr="00DC6891">
              <w:rPr>
                <w:b/>
                <w:bCs/>
                <w:color w:val="000000"/>
                <w:lang w:val="uk-UA"/>
              </w:rPr>
              <w:br/>
            </w:r>
            <w:r w:rsidRPr="00DC6891">
              <w:rPr>
                <w:rStyle w:val="fontstyle01"/>
                <w:b w:val="0"/>
                <w:bCs/>
                <w:lang w:val="uk-UA"/>
              </w:rPr>
              <w:t>Проведення поточного ремонту приміщень для зберігання</w:t>
            </w:r>
            <w:r w:rsidRPr="00DC6891">
              <w:rPr>
                <w:b/>
                <w:bCs/>
                <w:color w:val="000000"/>
                <w:lang w:val="uk-UA"/>
              </w:rPr>
              <w:t xml:space="preserve"> </w:t>
            </w:r>
            <w:r w:rsidRPr="00DC6891">
              <w:rPr>
                <w:rStyle w:val="fontstyle01"/>
                <w:b w:val="0"/>
                <w:bCs/>
                <w:lang w:val="uk-UA"/>
              </w:rPr>
              <w:t>озброєння та військової техніки,</w:t>
            </w:r>
            <w:r w:rsidRPr="00DC6891">
              <w:rPr>
                <w:b/>
                <w:bCs/>
                <w:color w:val="000000"/>
                <w:lang w:val="uk-UA"/>
              </w:rPr>
              <w:t xml:space="preserve"> </w:t>
            </w:r>
            <w:r w:rsidRPr="00DC6891">
              <w:rPr>
                <w:rStyle w:val="fontstyle01"/>
                <w:b w:val="0"/>
                <w:bCs/>
                <w:lang w:val="uk-UA"/>
              </w:rPr>
              <w:t>складських приміщень для зберігання</w:t>
            </w:r>
            <w:r w:rsidRPr="00DC6891">
              <w:rPr>
                <w:b/>
                <w:bCs/>
                <w:color w:val="000000"/>
                <w:lang w:val="uk-UA"/>
              </w:rPr>
              <w:t xml:space="preserve"> </w:t>
            </w:r>
            <w:r w:rsidRPr="00DC6891">
              <w:rPr>
                <w:rStyle w:val="fontstyle01"/>
                <w:b w:val="0"/>
                <w:bCs/>
                <w:lang w:val="uk-UA"/>
              </w:rPr>
              <w:t>матеріально-технічних запасів; придбання систем відео нагляду</w:t>
            </w:r>
          </w:p>
          <w:p w:rsidR="00617EF2" w:rsidRPr="00DC6891" w:rsidRDefault="00617EF2" w:rsidP="00AE11E6">
            <w:pPr>
              <w:snapToGrid w:val="0"/>
              <w:rPr>
                <w:rFonts w:ascii="Calibri" w:hAnsi="Calibri"/>
                <w:b/>
                <w:color w:val="000000"/>
                <w:lang w:val="uk-UA"/>
              </w:rPr>
            </w:pPr>
          </w:p>
        </w:tc>
        <w:tc>
          <w:tcPr>
            <w:tcW w:w="1080" w:type="dxa"/>
            <w:tcBorders>
              <w:top w:val="single" w:sz="4" w:space="0" w:color="000000"/>
              <w:left w:val="single" w:sz="4" w:space="0" w:color="000000"/>
              <w:bottom w:val="single" w:sz="4" w:space="0" w:color="000000"/>
            </w:tcBorders>
          </w:tcPr>
          <w:p w:rsidR="00617EF2" w:rsidRPr="00DC6891" w:rsidRDefault="00617EF2" w:rsidP="00AE11E6">
            <w:pPr>
              <w:jc w:val="center"/>
              <w:rPr>
                <w:bCs/>
                <w:color w:val="000000"/>
                <w:szCs w:val="28"/>
                <w:lang w:val="uk-UA"/>
              </w:rPr>
            </w:pPr>
            <w:r w:rsidRPr="00DC6891">
              <w:rPr>
                <w:bCs/>
                <w:color w:val="000000"/>
                <w:szCs w:val="28"/>
                <w:lang w:val="uk-UA"/>
              </w:rPr>
              <w:t>500,0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jc w:val="center"/>
              <w:rPr>
                <w:color w:val="000000"/>
                <w:szCs w:val="28"/>
                <w:lang w:val="uk-UA"/>
              </w:rPr>
            </w:pPr>
            <w:r w:rsidRPr="00DC6891">
              <w:rPr>
                <w:color w:val="000000"/>
                <w:szCs w:val="28"/>
                <w:lang w:val="uk-UA"/>
              </w:rPr>
              <w:t>350,0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jc w:val="center"/>
              <w:rPr>
                <w:color w:val="000000"/>
                <w:szCs w:val="28"/>
                <w:lang w:val="uk-UA"/>
              </w:rPr>
            </w:pPr>
            <w:r w:rsidRPr="00DC6891">
              <w:rPr>
                <w:color w:val="000000"/>
                <w:szCs w:val="28"/>
                <w:lang w:val="uk-UA"/>
              </w:rPr>
              <w:t>250,0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AE11E6">
            <w:pPr>
              <w:tabs>
                <w:tab w:val="left" w:pos="161"/>
              </w:tabs>
              <w:snapToGrid w:val="0"/>
              <w:jc w:val="center"/>
              <w:rPr>
                <w:color w:val="000000"/>
                <w:lang w:val="uk-UA"/>
              </w:rPr>
            </w:pPr>
            <w:r w:rsidRPr="00DC6891">
              <w:rPr>
                <w:color w:val="000000"/>
                <w:lang w:val="uk-UA"/>
              </w:rPr>
              <w:t>2.</w:t>
            </w: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rPr>
                <w:b/>
                <w:color w:val="000000"/>
                <w:lang w:val="uk-UA"/>
              </w:rPr>
            </w:pPr>
            <w:r w:rsidRPr="00DC6891">
              <w:rPr>
                <w:rStyle w:val="fontstyle01"/>
                <w:b w:val="0"/>
                <w:bCs/>
                <w:lang w:val="uk-UA"/>
              </w:rPr>
              <w:t>Придбання матеріально-технічних засобів, комп’ютерної та відео техніки,</w:t>
            </w:r>
            <w:r w:rsidRPr="00DC6891">
              <w:rPr>
                <w:b/>
                <w:bCs/>
                <w:color w:val="000000"/>
                <w:lang w:val="uk-UA"/>
              </w:rPr>
              <w:t xml:space="preserve"> </w:t>
            </w:r>
            <w:r w:rsidRPr="00DC6891">
              <w:rPr>
                <w:bCs/>
                <w:color w:val="000000"/>
                <w:lang w:val="uk-UA"/>
              </w:rPr>
              <w:t>меблів,</w:t>
            </w:r>
            <w:r w:rsidRPr="00DC6891">
              <w:rPr>
                <w:b/>
                <w:bCs/>
                <w:color w:val="000000"/>
                <w:lang w:val="uk-UA"/>
              </w:rPr>
              <w:t xml:space="preserve"> </w:t>
            </w:r>
            <w:r w:rsidRPr="00DC6891">
              <w:rPr>
                <w:rStyle w:val="fontstyle01"/>
                <w:b w:val="0"/>
                <w:bCs/>
                <w:lang w:val="uk-UA"/>
              </w:rPr>
              <w:t>канцелярських та господарських товарів</w:t>
            </w:r>
            <w:r w:rsidRPr="00DC6891">
              <w:rPr>
                <w:b/>
                <w:bCs/>
                <w:color w:val="000000"/>
                <w:lang w:val="uk-UA"/>
              </w:rPr>
              <w:t>,</w:t>
            </w:r>
            <w:r w:rsidRPr="00DC6891">
              <w:rPr>
                <w:bCs/>
                <w:color w:val="000000"/>
                <w:lang w:val="uk-UA"/>
              </w:rPr>
              <w:t xml:space="preserve"> паливно-мастильних матеріалів</w:t>
            </w:r>
            <w:r w:rsidRPr="00DC6891">
              <w:rPr>
                <w:b/>
                <w:bCs/>
                <w:color w:val="000000"/>
                <w:lang w:val="uk-UA"/>
              </w:rPr>
              <w:t xml:space="preserve"> </w:t>
            </w:r>
            <w:r w:rsidRPr="00DC6891">
              <w:rPr>
                <w:rStyle w:val="fontstyle01"/>
                <w:b w:val="0"/>
                <w:bCs/>
                <w:lang w:val="uk-UA"/>
              </w:rPr>
              <w:t>для забезпечення якісної роботи штабу окремого батальйону територіальної оборони та штабу району територіальної оборони</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jc w:val="center"/>
              <w:rPr>
                <w:bCs/>
                <w:color w:val="000000"/>
                <w:szCs w:val="28"/>
                <w:lang w:val="uk-UA"/>
              </w:rPr>
            </w:pPr>
            <w:r w:rsidRPr="00DC6891">
              <w:rPr>
                <w:bCs/>
                <w:color w:val="000000"/>
                <w:szCs w:val="28"/>
                <w:lang w:val="uk-UA"/>
              </w:rPr>
              <w:t>500,0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jc w:val="center"/>
              <w:rPr>
                <w:color w:val="000000"/>
                <w:szCs w:val="28"/>
                <w:lang w:val="uk-UA"/>
              </w:rPr>
            </w:pPr>
            <w:r w:rsidRPr="00DC6891">
              <w:rPr>
                <w:color w:val="000000"/>
                <w:szCs w:val="28"/>
                <w:lang w:val="uk-UA"/>
              </w:rPr>
              <w:t>300,0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jc w:val="center"/>
              <w:rPr>
                <w:color w:val="000000"/>
                <w:szCs w:val="28"/>
                <w:lang w:val="uk-UA"/>
              </w:rPr>
            </w:pPr>
            <w:r w:rsidRPr="00DC6891">
              <w:rPr>
                <w:color w:val="000000"/>
                <w:szCs w:val="28"/>
                <w:lang w:val="uk-UA"/>
              </w:rPr>
              <w:t>200,0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sz w:val="10"/>
                <w:szCs w:val="1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AE11E6">
            <w:pPr>
              <w:tabs>
                <w:tab w:val="left" w:pos="161"/>
              </w:tabs>
              <w:snapToGrid w:val="0"/>
              <w:jc w:val="center"/>
              <w:rPr>
                <w:color w:val="000000"/>
                <w:lang w:val="uk-UA"/>
              </w:rPr>
            </w:pPr>
            <w:r w:rsidRPr="00DC6891">
              <w:rPr>
                <w:color w:val="000000"/>
                <w:lang w:val="uk-UA"/>
              </w:rPr>
              <w:t>3.</w:t>
            </w:r>
          </w:p>
        </w:tc>
        <w:tc>
          <w:tcPr>
            <w:tcW w:w="5768" w:type="dxa"/>
            <w:tcBorders>
              <w:top w:val="single" w:sz="4" w:space="0" w:color="000000"/>
              <w:left w:val="single" w:sz="4" w:space="0" w:color="000000"/>
              <w:bottom w:val="single" w:sz="4" w:space="0" w:color="000000"/>
            </w:tcBorders>
          </w:tcPr>
          <w:p w:rsidR="00617EF2" w:rsidRPr="00DC6891" w:rsidRDefault="00617EF2" w:rsidP="00AE11E6">
            <w:pPr>
              <w:rPr>
                <w:color w:val="000000"/>
                <w:lang w:val="uk-UA"/>
              </w:rPr>
            </w:pPr>
            <w:r w:rsidRPr="00DC6891">
              <w:rPr>
                <w:color w:val="000000"/>
                <w:lang w:val="uk-UA"/>
              </w:rPr>
              <w:t>Придбання паливно-мастильних матеріалів та автозапчастин для забезпечення заходів мобілізаційного періоду</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p w:rsidR="00617EF2" w:rsidRPr="00DC6891" w:rsidRDefault="00617EF2" w:rsidP="00AE11E6">
            <w:pPr>
              <w:snapToGrid w:val="0"/>
              <w:ind w:firstLine="32"/>
              <w:jc w:val="center"/>
              <w:rPr>
                <w:color w:val="000000"/>
                <w:lang w:val="uk-UA"/>
              </w:rPr>
            </w:pPr>
          </w:p>
          <w:p w:rsidR="00617EF2" w:rsidRPr="00DC6891" w:rsidRDefault="00617EF2" w:rsidP="00AE11E6">
            <w:pPr>
              <w:snapToGrid w:val="0"/>
              <w:ind w:firstLine="32"/>
              <w:jc w:val="center"/>
              <w:rPr>
                <w:color w:val="000000"/>
                <w:lang w:val="uk-UA"/>
              </w:rPr>
            </w:pPr>
          </w:p>
          <w:p w:rsidR="00617EF2" w:rsidRPr="00DC6891" w:rsidRDefault="00617EF2" w:rsidP="00AE11E6">
            <w:pPr>
              <w:snapToGrid w:val="0"/>
              <w:ind w:firstLine="32"/>
              <w:jc w:val="center"/>
              <w:rPr>
                <w:color w:val="000000"/>
                <w:lang w:val="uk-UA"/>
              </w:rPr>
            </w:pP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sz w:val="16"/>
                <w:szCs w:val="16"/>
                <w:lang w:val="uk-UA"/>
              </w:rPr>
            </w:pPr>
            <w:r w:rsidRPr="00DC6891">
              <w:rPr>
                <w:bCs/>
                <w:color w:val="000000"/>
                <w:lang w:val="uk-UA"/>
              </w:rPr>
              <w:t xml:space="preserve">Районний, </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6518" w:type="dxa"/>
            <w:gridSpan w:val="2"/>
            <w:tcBorders>
              <w:top w:val="single" w:sz="4" w:space="0" w:color="000000"/>
              <w:left w:val="single" w:sz="4" w:space="0" w:color="000000"/>
              <w:bottom w:val="single" w:sz="4" w:space="0" w:color="000000"/>
            </w:tcBorders>
          </w:tcPr>
          <w:p w:rsidR="00617EF2" w:rsidRPr="00DC6891" w:rsidRDefault="00617EF2" w:rsidP="00AE11E6">
            <w:pPr>
              <w:snapToGrid w:val="0"/>
              <w:rPr>
                <w:b/>
                <w:color w:val="000000"/>
                <w:lang w:val="uk-UA"/>
              </w:rPr>
            </w:pPr>
            <w:r w:rsidRPr="00DC6891">
              <w:rPr>
                <w:b/>
                <w:color w:val="000000"/>
                <w:lang w:val="uk-UA"/>
              </w:rPr>
              <w:t>Разом за завданням І</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b/>
                <w:color w:val="000000"/>
                <w:lang w:val="uk-UA"/>
              </w:rPr>
              <w:t>1500,0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b/>
                <w:color w:val="000000"/>
                <w:lang w:val="uk-UA"/>
              </w:rPr>
              <w:t>850,0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b/>
                <w:color w:val="000000"/>
                <w:lang w:val="uk-UA"/>
              </w:rPr>
              <w:t>650,0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p>
          <w:p w:rsidR="00617EF2" w:rsidRPr="00DC6891" w:rsidRDefault="00617EF2" w:rsidP="00AE11E6">
            <w:pPr>
              <w:snapToGrid w:val="0"/>
              <w:ind w:firstLine="86"/>
              <w:jc w:val="center"/>
              <w:rPr>
                <w:bCs/>
                <w:color w:val="000000"/>
                <w:lang w:val="uk-UA"/>
              </w:rPr>
            </w:pPr>
          </w:p>
        </w:tc>
      </w:tr>
      <w:tr w:rsidR="00617EF2" w:rsidRPr="00DC6891" w:rsidTr="00AB2DB4">
        <w:tc>
          <w:tcPr>
            <w:tcW w:w="14543" w:type="dxa"/>
            <w:gridSpan w:val="7"/>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rPr>
                <w:b/>
                <w:color w:val="000000"/>
                <w:lang w:val="uk-UA"/>
              </w:rPr>
            </w:pPr>
          </w:p>
          <w:p w:rsidR="00617EF2" w:rsidRPr="00DC6891" w:rsidRDefault="00617EF2" w:rsidP="00AE11E6">
            <w:pPr>
              <w:snapToGrid w:val="0"/>
              <w:ind w:firstLine="86"/>
              <w:rPr>
                <w:b/>
                <w:bCs/>
                <w:color w:val="000000"/>
                <w:lang w:val="uk-UA"/>
              </w:rPr>
            </w:pPr>
            <w:r w:rsidRPr="00DC6891">
              <w:rPr>
                <w:b/>
                <w:color w:val="000000"/>
                <w:lang w:val="uk-UA"/>
              </w:rPr>
              <w:t xml:space="preserve">Завдання ІІ. </w:t>
            </w:r>
            <w:r w:rsidRPr="00DC6891">
              <w:rPr>
                <w:b/>
                <w:bCs/>
                <w:color w:val="000000"/>
                <w:lang w:val="uk-UA"/>
              </w:rPr>
              <w:t xml:space="preserve">Забезпечення функціонування системи територіальної оборони району </w:t>
            </w:r>
          </w:p>
          <w:p w:rsidR="00617EF2" w:rsidRPr="00DC6891" w:rsidRDefault="00617EF2" w:rsidP="00AB2DB4">
            <w:pPr>
              <w:snapToGrid w:val="0"/>
              <w:rPr>
                <w:b/>
                <w:bCs/>
                <w:color w:val="000000"/>
                <w:lang w:val="uk-UA"/>
              </w:rPr>
            </w:pP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rPr>
                <w:color w:val="000000"/>
                <w:lang w:val="uk-UA"/>
              </w:rPr>
            </w:pPr>
            <w:r w:rsidRPr="00DC6891">
              <w:rPr>
                <w:color w:val="000000"/>
                <w:lang w:val="uk-UA"/>
              </w:rPr>
              <w:t xml:space="preserve">Створення системи зв’язку територіальної оборони району: </w:t>
            </w:r>
          </w:p>
          <w:p w:rsidR="00617EF2" w:rsidRPr="00DC6891" w:rsidRDefault="00617EF2" w:rsidP="00AE11E6">
            <w:pPr>
              <w:snapToGrid w:val="0"/>
              <w:rPr>
                <w:color w:val="000000"/>
                <w:lang w:val="uk-UA"/>
              </w:rPr>
            </w:pPr>
            <w:r w:rsidRPr="00DC6891">
              <w:rPr>
                <w:color w:val="000000"/>
                <w:lang w:val="uk-UA"/>
              </w:rPr>
              <w:t>- придбання радіостанцій транкінгового зв’язку та ретрансляторних установок та комплектуючих до них.</w:t>
            </w:r>
          </w:p>
          <w:p w:rsidR="00617EF2" w:rsidRPr="00DC6891" w:rsidRDefault="00617EF2" w:rsidP="00AE11E6">
            <w:pPr>
              <w:snapToGrid w:val="0"/>
              <w:rPr>
                <w:color w:val="000000"/>
                <w:lang w:val="uk-UA"/>
              </w:rPr>
            </w:pPr>
            <w:r w:rsidRPr="00DC6891">
              <w:rPr>
                <w:color w:val="000000"/>
                <w:lang w:val="uk-UA"/>
              </w:rPr>
              <w:t>- оплата послуг їх монтажу, встановлення та утримання</w:t>
            </w:r>
          </w:p>
          <w:p w:rsidR="00617EF2" w:rsidRPr="00DC6891" w:rsidRDefault="00617EF2" w:rsidP="00AE11E6">
            <w:pPr>
              <w:snapToGrid w:val="0"/>
              <w:rPr>
                <w:color w:val="000000"/>
                <w:lang w:val="uk-UA"/>
              </w:rPr>
            </w:pP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rPr>
                <w:color w:val="000000"/>
                <w:lang w:val="uk-UA"/>
              </w:rPr>
            </w:pPr>
            <w:r w:rsidRPr="00DC6891">
              <w:rPr>
                <w:color w:val="000000"/>
                <w:lang w:val="uk-UA"/>
              </w:rPr>
              <w:t>120,0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sz w:val="16"/>
                <w:szCs w:val="16"/>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rPr>
                <w:color w:val="000000"/>
                <w:lang w:val="uk-UA"/>
              </w:rPr>
            </w:pPr>
            <w:r w:rsidRPr="00DC6891">
              <w:rPr>
                <w:color w:val="000000"/>
                <w:lang w:val="uk-UA"/>
              </w:rPr>
              <w:t>Оплата послуг з оперативно-технічного обслуговування радіоелектронних засобів</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40,0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rPr>
                <w:color w:val="000000"/>
                <w:highlight w:val="white"/>
                <w:lang w:val="uk-UA"/>
              </w:rPr>
            </w:pPr>
            <w:r w:rsidRPr="00DC6891">
              <w:rPr>
                <w:color w:val="000000"/>
                <w:shd w:val="clear" w:color="auto" w:fill="FFFFFF"/>
                <w:lang w:val="uk-UA"/>
              </w:rPr>
              <w:t>Забезпечення ефективного функціонування штабу району територіальної оборони:</w:t>
            </w:r>
          </w:p>
          <w:p w:rsidR="00617EF2" w:rsidRPr="00DC6891" w:rsidRDefault="00617EF2" w:rsidP="00CB72AD">
            <w:pPr>
              <w:pStyle w:val="ListParagraph"/>
              <w:widowControl w:val="0"/>
              <w:numPr>
                <w:ilvl w:val="1"/>
                <w:numId w:val="8"/>
              </w:numPr>
              <w:suppressAutoHyphens/>
              <w:snapToGrid w:val="0"/>
              <w:ind w:left="258" w:hanging="180"/>
              <w:jc w:val="both"/>
              <w:rPr>
                <w:color w:val="000000"/>
                <w:lang w:val="uk-UA"/>
              </w:rPr>
            </w:pPr>
            <w:r w:rsidRPr="00DC6891">
              <w:rPr>
                <w:color w:val="000000"/>
                <w:shd w:val="clear" w:color="auto" w:fill="FFFFFF"/>
                <w:lang w:val="uk-UA"/>
              </w:rPr>
              <w:t>придбання</w:t>
            </w:r>
            <w:r w:rsidRPr="00DC6891">
              <w:rPr>
                <w:color w:val="000000"/>
                <w:lang w:val="uk-UA"/>
              </w:rPr>
              <w:t xml:space="preserve"> комп’ютерної техніки та комплектуючих;  </w:t>
            </w:r>
          </w:p>
          <w:p w:rsidR="00617EF2" w:rsidRPr="00DC6891" w:rsidRDefault="00617EF2" w:rsidP="00CB72AD">
            <w:pPr>
              <w:pStyle w:val="ListParagraph"/>
              <w:widowControl w:val="0"/>
              <w:numPr>
                <w:ilvl w:val="1"/>
                <w:numId w:val="8"/>
              </w:numPr>
              <w:suppressAutoHyphens/>
              <w:snapToGrid w:val="0"/>
              <w:ind w:left="258" w:hanging="180"/>
              <w:jc w:val="both"/>
              <w:rPr>
                <w:color w:val="000000"/>
                <w:lang w:val="uk-UA"/>
              </w:rPr>
            </w:pPr>
            <w:r w:rsidRPr="00DC6891">
              <w:rPr>
                <w:color w:val="000000"/>
                <w:shd w:val="clear" w:color="auto" w:fill="FFFFFF"/>
                <w:lang w:val="uk-UA"/>
              </w:rPr>
              <w:t>придбання принтерів формату А3, А4 з приладдям безперебійної подачі чорнил для друкування</w:t>
            </w:r>
            <w:r w:rsidRPr="00DC6891">
              <w:rPr>
                <w:color w:val="000000"/>
                <w:lang w:val="uk-UA"/>
              </w:rPr>
              <w:t xml:space="preserve"> та витратних матеріалів для їх заправки, відновлення і обслуговування, </w:t>
            </w:r>
            <w:r w:rsidRPr="00DC6891">
              <w:rPr>
                <w:color w:val="000000"/>
                <w:shd w:val="clear" w:color="auto" w:fill="FFFFFF"/>
                <w:lang w:val="uk-UA"/>
              </w:rPr>
              <w:t>канцелярського приладдя</w:t>
            </w:r>
            <w:r w:rsidRPr="00DC6891">
              <w:rPr>
                <w:color w:val="000000"/>
                <w:lang w:val="uk-UA"/>
              </w:rPr>
              <w:t>;</w:t>
            </w:r>
          </w:p>
          <w:p w:rsidR="00617EF2" w:rsidRPr="00DC6891" w:rsidRDefault="00617EF2" w:rsidP="00CB72AD">
            <w:pPr>
              <w:pStyle w:val="ListParagraph"/>
              <w:widowControl w:val="0"/>
              <w:numPr>
                <w:ilvl w:val="1"/>
                <w:numId w:val="8"/>
              </w:numPr>
              <w:suppressAutoHyphens/>
              <w:snapToGrid w:val="0"/>
              <w:ind w:left="258" w:hanging="180"/>
              <w:jc w:val="both"/>
              <w:rPr>
                <w:color w:val="000000"/>
                <w:highlight w:val="white"/>
                <w:lang w:val="uk-UA"/>
              </w:rPr>
            </w:pPr>
            <w:r w:rsidRPr="00DC6891">
              <w:rPr>
                <w:color w:val="000000"/>
                <w:shd w:val="clear" w:color="auto" w:fill="FFFFFF"/>
                <w:lang w:val="uk-UA"/>
              </w:rPr>
              <w:t xml:space="preserve">придбання телефонних апаратів, засобів фото- та відеофіксації;  </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 xml:space="preserve">оплата комунальних послуг, послуг зв’язку; </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оплата послуг ремонту та обслуговування комп’ютерної техніки та оргтехніки;</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придбання паливно-мастильних матеріалів та автозапчастин;</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придбання господарських товарів, миючих та дезінфікуючих засобів;</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оплата інших товарів і послуг, необхідних для належного функціонування штабу району територіальної оборони та виконання заходів</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 xml:space="preserve"> територіальні громади</w:t>
            </w:r>
          </w:p>
          <w:p w:rsidR="00617EF2" w:rsidRPr="00DC6891" w:rsidRDefault="00617EF2" w:rsidP="00AE11E6">
            <w:pPr>
              <w:snapToGrid w:val="0"/>
              <w:ind w:firstLine="86"/>
              <w:jc w:val="center"/>
              <w:rPr>
                <w:bCs/>
                <w:color w:val="000000"/>
                <w:lang w:val="uk-UA"/>
              </w:rPr>
            </w:pP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ind w:right="34"/>
              <w:rPr>
                <w:color w:val="000000"/>
                <w:highlight w:val="white"/>
                <w:lang w:val="uk-UA"/>
              </w:rPr>
            </w:pPr>
            <w:r w:rsidRPr="00DC6891">
              <w:rPr>
                <w:color w:val="000000"/>
                <w:shd w:val="clear" w:color="auto" w:fill="FFFFFF"/>
                <w:lang w:val="uk-UA"/>
              </w:rPr>
              <w:t>Забезпечення ефективного функціонування штабу батальйону  сил територіальної оборони:</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 xml:space="preserve">придбання комп’ютерної техніки та комплектуючих; </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придбання принтерів формату А3, А4 з приладдям безперебійної подачі чорнил  для друкування та витратних матеріалів для їх заправки, відновлення і обслуговування, канцелярського приладдя;</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 xml:space="preserve">придбання ІР телефонних апаратів;  </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придбання обладнання та матеріалів для пунктів прийому особового складу в/ч територіальної оборони;</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 xml:space="preserve">оплата комунальних послуг,  послуг зв’язку; </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оплата послуг ремонту та обслуговування комп’ютерної техніки та оргтехніки;</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придбання господарських товарів, миючих та дезінфікуючих засобів;</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придбання паливно-мастильних матеріалів та автозапчастин;</w:t>
            </w:r>
          </w:p>
          <w:p w:rsidR="00617EF2" w:rsidRPr="00DC6891" w:rsidRDefault="00617EF2" w:rsidP="00CB72AD">
            <w:pPr>
              <w:pStyle w:val="ListParagraph"/>
              <w:widowControl w:val="0"/>
              <w:numPr>
                <w:ilvl w:val="1"/>
                <w:numId w:val="8"/>
              </w:numPr>
              <w:suppressAutoHyphens/>
              <w:snapToGrid w:val="0"/>
              <w:ind w:left="258" w:right="34" w:hanging="180"/>
              <w:jc w:val="both"/>
              <w:rPr>
                <w:color w:val="000000"/>
                <w:highlight w:val="white"/>
                <w:lang w:val="uk-UA"/>
              </w:rPr>
            </w:pPr>
            <w:r w:rsidRPr="00DC6891">
              <w:rPr>
                <w:color w:val="000000"/>
                <w:shd w:val="clear" w:color="auto" w:fill="FFFFFF"/>
                <w:lang w:val="uk-UA"/>
              </w:rPr>
              <w:t>оплата інших товарів і послуг, необхідних для належного функціонування штабу району територіальної оборони та виконання заходів</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ind w:right="34"/>
              <w:rPr>
                <w:rFonts w:eastAsia="Times New Roman"/>
                <w:bCs/>
                <w:color w:val="000000"/>
                <w:lang w:val="uk-UA" w:eastAsia="ru-RU"/>
              </w:rPr>
            </w:pPr>
            <w:r w:rsidRPr="00DC6891">
              <w:rPr>
                <w:rFonts w:eastAsia="Times New Roman"/>
                <w:bCs/>
                <w:color w:val="000000"/>
                <w:lang w:val="uk-UA" w:eastAsia="ru-RU"/>
              </w:rPr>
              <w:t xml:space="preserve">Придбання продуктів харчування, медикаментів, лікарських засобів, перев’язувальних матеріалів, санітарно-гігієнічних засобів, генераторів, електротоварів, господарських товарів, предметів та матеріалів для </w:t>
            </w:r>
            <w:r w:rsidRPr="00DC6891">
              <w:rPr>
                <w:rFonts w:eastAsia="Times New Roman"/>
                <w:color w:val="000000"/>
                <w:lang w:val="uk-UA" w:eastAsia="ru-RU"/>
              </w:rPr>
              <w:t>підрозділів Збройних Сил України, Національної гвардії України, територіальної оборони, добровольчих формувань територіальних громад, сил національного спротиву,</w:t>
            </w:r>
            <w:r w:rsidRPr="00DC6891">
              <w:rPr>
                <w:rFonts w:eastAsia="Times New Roman"/>
                <w:bCs/>
                <w:color w:val="000000"/>
                <w:lang w:val="uk-UA" w:eastAsia="ru-RU"/>
              </w:rPr>
              <w:t xml:space="preserve"> в тому числі створення запасів</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053526">
            <w:pPr>
              <w:snapToGrid w:val="0"/>
              <w:ind w:firstLine="86"/>
              <w:jc w:val="center"/>
              <w:rPr>
                <w:bCs/>
                <w:color w:val="000000"/>
                <w:lang w:val="uk-UA"/>
              </w:rPr>
            </w:pPr>
            <w:r w:rsidRPr="00DC6891">
              <w:rPr>
                <w:bCs/>
                <w:color w:val="000000"/>
                <w:lang w:val="uk-UA"/>
              </w:rPr>
              <w:t>військова частина 3045 НГУ</w:t>
            </w:r>
          </w:p>
          <w:p w:rsidR="00617EF2" w:rsidRPr="00DC6891" w:rsidRDefault="00617EF2" w:rsidP="00AE11E6">
            <w:pPr>
              <w:snapToGrid w:val="0"/>
              <w:ind w:firstLine="86"/>
              <w:jc w:val="center"/>
              <w:rPr>
                <w:bCs/>
                <w:color w:val="000000"/>
                <w:lang w:val="uk-UA"/>
              </w:rPr>
            </w:pP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ind w:right="34"/>
              <w:rPr>
                <w:rFonts w:eastAsia="Times New Roman"/>
                <w:bCs/>
                <w:color w:val="000000"/>
                <w:lang w:val="uk-UA" w:eastAsia="ru-RU"/>
              </w:rPr>
            </w:pPr>
            <w:r w:rsidRPr="00DC6891">
              <w:rPr>
                <w:rFonts w:eastAsia="Times New Roman"/>
                <w:bCs/>
                <w:color w:val="000000"/>
                <w:lang w:val="uk-UA" w:eastAsia="ru-RU"/>
              </w:rPr>
              <w:t>Придбання паливно-мастильних матеріалів та автозапчастин:</w:t>
            </w:r>
          </w:p>
          <w:p w:rsidR="00617EF2" w:rsidRPr="00DC6891" w:rsidRDefault="00617EF2" w:rsidP="00AE11E6">
            <w:pPr>
              <w:snapToGrid w:val="0"/>
              <w:ind w:right="34"/>
              <w:rPr>
                <w:rFonts w:eastAsia="Times New Roman"/>
                <w:bCs/>
                <w:color w:val="000000"/>
                <w:lang w:val="uk-UA" w:eastAsia="ru-RU"/>
              </w:rPr>
            </w:pPr>
            <w:r w:rsidRPr="00DC6891">
              <w:rPr>
                <w:rFonts w:eastAsia="Times New Roman"/>
                <w:bCs/>
                <w:color w:val="000000"/>
                <w:lang w:val="uk-UA" w:eastAsia="ru-RU"/>
              </w:rPr>
              <w:t xml:space="preserve">- для </w:t>
            </w:r>
            <w:r w:rsidRPr="00DC6891">
              <w:rPr>
                <w:rFonts w:eastAsia="Times New Roman"/>
                <w:color w:val="000000"/>
                <w:lang w:val="uk-UA" w:eastAsia="ru-RU"/>
              </w:rPr>
              <w:t xml:space="preserve">підрозділів Збройних Сил України, Прикордонної служби України, Національної гвардії України, територіальної оборони, добровольчих формувань територіальних громад, сил національного спротиву та автотранспорту, залученого для виконання робіт по облаштуванню об’єктів для підрозділів територіальної оборони, Прикордонної служби України, Національної гвардії України, добровольчих формувань територіальних громад у пунктах дислокації, </w:t>
            </w:r>
            <w:r w:rsidRPr="00DC6891">
              <w:rPr>
                <w:rFonts w:eastAsia="Times New Roman"/>
                <w:color w:val="000000"/>
                <w:lang w:val="uk-UA" w:eastAsia="uk-UA"/>
              </w:rPr>
              <w:t xml:space="preserve">блокпостів, охорони об’єктів критичної інфраструктури, захисних споруд, </w:t>
            </w:r>
            <w:r w:rsidRPr="00DC6891">
              <w:rPr>
                <w:rFonts w:eastAsia="Times New Roman"/>
                <w:color w:val="000000"/>
                <w:lang w:val="uk-UA" w:eastAsia="ru-RU"/>
              </w:rPr>
              <w:t>вогневих позицій</w:t>
            </w:r>
            <w:r w:rsidRPr="00DC6891">
              <w:rPr>
                <w:rFonts w:eastAsia="Times New Roman"/>
                <w:bCs/>
                <w:color w:val="000000"/>
                <w:lang w:val="uk-UA" w:eastAsia="ru-RU"/>
              </w:rPr>
              <w:t>, фортифікаційних споруд, переправ, протитанкових ровів тощо,  в тому числі створення запасів;</w:t>
            </w:r>
          </w:p>
          <w:p w:rsidR="00617EF2" w:rsidRPr="00DC6891" w:rsidRDefault="00617EF2" w:rsidP="00AE11E6">
            <w:pPr>
              <w:snapToGrid w:val="0"/>
              <w:ind w:right="34"/>
              <w:rPr>
                <w:rFonts w:eastAsia="Times New Roman"/>
                <w:bCs/>
                <w:color w:val="000000"/>
                <w:lang w:val="uk-UA" w:eastAsia="ru-RU"/>
              </w:rPr>
            </w:pPr>
            <w:r w:rsidRPr="00DC6891">
              <w:rPr>
                <w:rFonts w:eastAsia="Times New Roman"/>
                <w:bCs/>
                <w:color w:val="000000"/>
                <w:lang w:val="uk-UA" w:eastAsia="ru-RU"/>
              </w:rPr>
              <w:t>- для ліквідації наслідків надзвичайних ситуацій воєнного характеру;</w:t>
            </w:r>
          </w:p>
          <w:p w:rsidR="00617EF2" w:rsidRPr="00DC6891" w:rsidRDefault="00617EF2" w:rsidP="00AE11E6">
            <w:pPr>
              <w:snapToGrid w:val="0"/>
              <w:ind w:right="34"/>
              <w:rPr>
                <w:rFonts w:eastAsia="Times New Roman"/>
                <w:bCs/>
                <w:color w:val="000000"/>
                <w:lang w:val="uk-UA" w:eastAsia="ru-RU"/>
              </w:rPr>
            </w:pPr>
            <w:r w:rsidRPr="00DC6891">
              <w:rPr>
                <w:rFonts w:eastAsia="Times New Roman"/>
                <w:bCs/>
                <w:color w:val="000000"/>
                <w:lang w:val="uk-UA" w:eastAsia="ru-RU"/>
              </w:rPr>
              <w:t>- для евакуації населення;</w:t>
            </w:r>
          </w:p>
          <w:p w:rsidR="00617EF2" w:rsidRPr="00DC6891" w:rsidRDefault="00617EF2" w:rsidP="00AE11E6">
            <w:pPr>
              <w:snapToGrid w:val="0"/>
              <w:ind w:right="34"/>
              <w:rPr>
                <w:rFonts w:eastAsia="Times New Roman"/>
                <w:bCs/>
                <w:color w:val="000000"/>
                <w:lang w:val="uk-UA" w:eastAsia="ru-RU"/>
              </w:rPr>
            </w:pPr>
            <w:r w:rsidRPr="00DC6891">
              <w:rPr>
                <w:rFonts w:eastAsia="Times New Roman"/>
                <w:bCs/>
                <w:color w:val="000000"/>
                <w:lang w:val="uk-UA" w:eastAsia="ru-RU"/>
              </w:rPr>
              <w:t>- для перевезення гуманітарних вантажів</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053526">
            <w:pPr>
              <w:snapToGrid w:val="0"/>
              <w:ind w:firstLine="86"/>
              <w:jc w:val="center"/>
              <w:rPr>
                <w:bCs/>
                <w:color w:val="000000"/>
                <w:lang w:val="uk-UA"/>
              </w:rPr>
            </w:pPr>
            <w:r w:rsidRPr="00DC6891">
              <w:rPr>
                <w:bCs/>
                <w:color w:val="000000"/>
                <w:lang w:val="uk-UA"/>
              </w:rPr>
              <w:t>військова частина А7073, військова частина 3045,</w:t>
            </w:r>
          </w:p>
          <w:p w:rsidR="00617EF2" w:rsidRPr="00DC6891" w:rsidRDefault="00617EF2" w:rsidP="00053526">
            <w:pPr>
              <w:snapToGrid w:val="0"/>
              <w:ind w:firstLine="86"/>
              <w:jc w:val="center"/>
              <w:rPr>
                <w:bCs/>
                <w:color w:val="000000"/>
                <w:lang w:val="uk-UA"/>
              </w:rPr>
            </w:pPr>
            <w:r w:rsidRPr="00DC6891">
              <w:rPr>
                <w:bCs/>
                <w:color w:val="000000"/>
                <w:lang w:val="uk-UA"/>
              </w:rPr>
              <w:t xml:space="preserve">9 прикордонний загін імені Січових Стрільців, </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750" w:type="dxa"/>
            <w:tcBorders>
              <w:top w:val="single" w:sz="4" w:space="0" w:color="000000"/>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top w:val="single" w:sz="4" w:space="0" w:color="000000"/>
              <w:left w:val="single" w:sz="4" w:space="0" w:color="000000"/>
              <w:bottom w:val="single" w:sz="4" w:space="0" w:color="000000"/>
            </w:tcBorders>
          </w:tcPr>
          <w:p w:rsidR="00617EF2" w:rsidRPr="00DC6891" w:rsidRDefault="00617EF2" w:rsidP="00AE11E6">
            <w:pPr>
              <w:snapToGrid w:val="0"/>
              <w:ind w:right="34"/>
              <w:rPr>
                <w:rFonts w:eastAsia="Times New Roman"/>
                <w:bCs/>
                <w:color w:val="000000"/>
                <w:lang w:val="uk-UA" w:eastAsia="ru-RU"/>
              </w:rPr>
            </w:pPr>
            <w:r w:rsidRPr="00DC6891">
              <w:rPr>
                <w:rFonts w:eastAsia="Times New Roman"/>
                <w:color w:val="000000"/>
                <w:lang w:val="uk-UA" w:eastAsia="ru-RU"/>
              </w:rPr>
              <w:t>Придбання лісопродукції,</w:t>
            </w:r>
            <w:r w:rsidRPr="00DC6891">
              <w:rPr>
                <w:color w:val="000000"/>
                <w:lang w:val="uk-UA"/>
              </w:rPr>
              <w:t xml:space="preserve"> бетонних блоків, плівки,  поліетиленових мішків,</w:t>
            </w:r>
            <w:r w:rsidRPr="00DC6891">
              <w:rPr>
                <w:rFonts w:eastAsia="Times New Roman"/>
                <w:color w:val="000000"/>
                <w:lang w:val="uk-UA" w:eastAsia="ru-RU"/>
              </w:rPr>
              <w:t xml:space="preserve"> генераторів, електротоварів, господарських товарів, предметів та матеріалів для облаштування об’єктів для підрозділів територіальної оборони, Прикордонної служби України, Національної гвардії України, добровольчих формувань територіальних громад, сил спротиву у пунктах дислокації, </w:t>
            </w:r>
            <w:r w:rsidRPr="00DC6891">
              <w:rPr>
                <w:rFonts w:eastAsia="Times New Roman"/>
                <w:color w:val="000000"/>
                <w:lang w:val="uk-UA" w:eastAsia="uk-UA"/>
              </w:rPr>
              <w:t>блокпостів, захисних споруд,</w:t>
            </w:r>
            <w:r w:rsidRPr="00DC6891">
              <w:rPr>
                <w:rFonts w:eastAsia="Times New Roman"/>
                <w:bCs/>
                <w:color w:val="000000"/>
                <w:lang w:val="uk-UA" w:eastAsia="ru-RU"/>
              </w:rPr>
              <w:t xml:space="preserve"> фортифікаційних споруд,</w:t>
            </w:r>
            <w:r w:rsidRPr="00DC6891">
              <w:rPr>
                <w:rFonts w:eastAsia="Times New Roman"/>
                <w:color w:val="000000"/>
                <w:lang w:val="uk-UA" w:eastAsia="uk-UA"/>
              </w:rPr>
              <w:t xml:space="preserve"> вогневих позицій</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053526">
            <w:pPr>
              <w:snapToGrid w:val="0"/>
              <w:ind w:firstLine="86"/>
              <w:jc w:val="center"/>
              <w:rPr>
                <w:bCs/>
                <w:color w:val="000000"/>
                <w:lang w:val="uk-UA"/>
              </w:rPr>
            </w:pPr>
            <w:r w:rsidRPr="00DC6891">
              <w:rPr>
                <w:bCs/>
                <w:color w:val="000000"/>
                <w:lang w:val="uk-UA"/>
              </w:rPr>
              <w:t>військова частина 3045,</w:t>
            </w:r>
          </w:p>
          <w:p w:rsidR="00617EF2" w:rsidRPr="00DC6891" w:rsidRDefault="00617EF2" w:rsidP="002558F7">
            <w:pPr>
              <w:snapToGrid w:val="0"/>
              <w:ind w:firstLine="86"/>
              <w:jc w:val="center"/>
              <w:rPr>
                <w:bCs/>
                <w:color w:val="000000"/>
                <w:lang w:val="uk-UA"/>
              </w:rPr>
            </w:pPr>
            <w:r w:rsidRPr="00DC6891">
              <w:rPr>
                <w:bCs/>
                <w:color w:val="000000"/>
                <w:lang w:val="uk-UA"/>
              </w:rPr>
              <w:t xml:space="preserve">9 прикордонний загін імені Січових Стрільців, </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750" w:type="dxa"/>
            <w:tcBorders>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E11E6">
            <w:pPr>
              <w:snapToGrid w:val="0"/>
              <w:ind w:right="34"/>
              <w:rPr>
                <w:rFonts w:eastAsia="Times New Roman"/>
                <w:color w:val="000000"/>
                <w:lang w:val="uk-UA" w:eastAsia="ru-RU"/>
              </w:rPr>
            </w:pPr>
            <w:r w:rsidRPr="00DC6891">
              <w:rPr>
                <w:color w:val="000000"/>
                <w:lang w:val="uk-UA"/>
              </w:rPr>
              <w:t>Виготовлення посвідчень та іншої друкованої продукції</w:t>
            </w:r>
            <w:r w:rsidRPr="00DC6891">
              <w:rPr>
                <w:rFonts w:eastAsia="Times New Roman"/>
                <w:bCs/>
                <w:color w:val="000000"/>
                <w:lang w:val="uk-UA" w:eastAsia="ru-RU"/>
              </w:rPr>
              <w:t xml:space="preserve"> для </w:t>
            </w:r>
            <w:r w:rsidRPr="00DC6891">
              <w:rPr>
                <w:rFonts w:eastAsia="Times New Roman"/>
                <w:color w:val="000000"/>
                <w:lang w:val="uk-UA" w:eastAsia="ru-RU"/>
              </w:rPr>
              <w:t>підрозділів територіальної оборони, добровольчих формувань територіальних громад, сил національного спротиву</w:t>
            </w:r>
          </w:p>
          <w:p w:rsidR="00617EF2" w:rsidRPr="00DC6891" w:rsidRDefault="00617EF2" w:rsidP="00AE11E6">
            <w:pPr>
              <w:snapToGrid w:val="0"/>
              <w:ind w:right="34"/>
              <w:rPr>
                <w:rFonts w:eastAsia="Times New Roman"/>
                <w:bCs/>
                <w:color w:val="000000"/>
                <w:lang w:val="uk-UA" w:eastAsia="ru-RU"/>
              </w:rPr>
            </w:pPr>
          </w:p>
        </w:tc>
        <w:tc>
          <w:tcPr>
            <w:tcW w:w="1080"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w:t>
            </w:r>
          </w:p>
        </w:tc>
        <w:tc>
          <w:tcPr>
            <w:tcW w:w="992"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tc>
      </w:tr>
      <w:tr w:rsidR="00617EF2" w:rsidRPr="00DC6891" w:rsidTr="00AB2DB4">
        <w:tc>
          <w:tcPr>
            <w:tcW w:w="750" w:type="dxa"/>
            <w:tcBorders>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705ED">
            <w:pPr>
              <w:snapToGrid w:val="0"/>
              <w:ind w:right="34"/>
              <w:rPr>
                <w:rFonts w:eastAsia="Times New Roman"/>
                <w:bCs/>
                <w:color w:val="000000"/>
                <w:lang w:val="uk-UA" w:eastAsia="ru-RU"/>
              </w:rPr>
            </w:pPr>
            <w:r w:rsidRPr="00DC6891">
              <w:rPr>
                <w:color w:val="000000"/>
                <w:lang w:val="uk-UA"/>
              </w:rPr>
              <w:t xml:space="preserve">Проходження медичного огляду </w:t>
            </w:r>
            <w:r w:rsidRPr="00DC6891">
              <w:rPr>
                <w:rFonts w:eastAsia="Times New Roman"/>
                <w:bCs/>
                <w:color w:val="000000"/>
                <w:lang w:val="uk-UA" w:eastAsia="ru-RU"/>
              </w:rPr>
              <w:t xml:space="preserve">для </w:t>
            </w:r>
            <w:r w:rsidRPr="00DC6891">
              <w:rPr>
                <w:rFonts w:eastAsia="Times New Roman"/>
                <w:color w:val="000000"/>
                <w:lang w:val="uk-UA" w:eastAsia="ru-RU"/>
              </w:rPr>
              <w:t>підрозділів територіальної оборони, добровольчих формувань територіальних громад, сил національного спротиву (оплата послуг)</w:t>
            </w:r>
          </w:p>
        </w:tc>
        <w:tc>
          <w:tcPr>
            <w:tcW w:w="1080"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100,0</w:t>
            </w:r>
          </w:p>
        </w:tc>
        <w:tc>
          <w:tcPr>
            <w:tcW w:w="992"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tc>
      </w:tr>
      <w:tr w:rsidR="00617EF2" w:rsidRPr="00DC6891" w:rsidTr="00AB2DB4">
        <w:trPr>
          <w:trHeight w:val="314"/>
        </w:trPr>
        <w:tc>
          <w:tcPr>
            <w:tcW w:w="750" w:type="dxa"/>
            <w:tcBorders>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E11E6">
            <w:pPr>
              <w:snapToGrid w:val="0"/>
              <w:ind w:right="34"/>
              <w:rPr>
                <w:color w:val="000000"/>
                <w:shd w:val="clear" w:color="auto" w:fill="FFFFFF"/>
                <w:lang w:val="uk-UA"/>
              </w:rPr>
            </w:pPr>
            <w:r w:rsidRPr="00DC6891">
              <w:rPr>
                <w:color w:val="000000"/>
                <w:lang w:val="uk-UA"/>
              </w:rPr>
              <w:t xml:space="preserve">Забезпечення умов для розміщення, проживання, харчування підрозділів </w:t>
            </w:r>
            <w:r w:rsidRPr="00DC6891">
              <w:rPr>
                <w:rFonts w:eastAsia="Times New Roman"/>
                <w:color w:val="000000"/>
                <w:lang w:val="uk-UA" w:eastAsia="ru-RU"/>
              </w:rPr>
              <w:t>Збройних Сил України, Національної гвардії України,</w:t>
            </w:r>
            <w:r w:rsidRPr="00DC6891">
              <w:rPr>
                <w:color w:val="000000"/>
                <w:lang w:val="uk-UA"/>
              </w:rPr>
              <w:t xml:space="preserve"> територіальної оборони, штабу району територіальної оборони, в тому числі оплата комунальних послуг та інших </w:t>
            </w:r>
            <w:r w:rsidRPr="00DC6891">
              <w:rPr>
                <w:color w:val="000000"/>
                <w:shd w:val="clear" w:color="auto" w:fill="FFFFFF"/>
                <w:lang w:val="uk-UA"/>
              </w:rPr>
              <w:t>послуг, необхідних для належного  виконання завдань територіальної оборони району.</w:t>
            </w:r>
          </w:p>
          <w:p w:rsidR="00617EF2" w:rsidRPr="00DC6891" w:rsidRDefault="00617EF2" w:rsidP="00AE11E6">
            <w:pPr>
              <w:snapToGrid w:val="0"/>
              <w:ind w:right="34"/>
              <w:rPr>
                <w:rFonts w:eastAsia="Times New Roman"/>
                <w:bCs/>
                <w:color w:val="000000"/>
                <w:lang w:val="uk-UA" w:eastAsia="ru-RU"/>
              </w:rPr>
            </w:pPr>
          </w:p>
        </w:tc>
        <w:tc>
          <w:tcPr>
            <w:tcW w:w="1080"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1000,0</w:t>
            </w:r>
          </w:p>
        </w:tc>
        <w:tc>
          <w:tcPr>
            <w:tcW w:w="992"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053526">
            <w:pPr>
              <w:snapToGrid w:val="0"/>
              <w:ind w:firstLine="86"/>
              <w:jc w:val="center"/>
              <w:rPr>
                <w:bCs/>
                <w:color w:val="000000"/>
                <w:lang w:val="uk-UA"/>
              </w:rPr>
            </w:pPr>
            <w:r w:rsidRPr="00DC6891">
              <w:rPr>
                <w:bCs/>
                <w:color w:val="000000"/>
                <w:lang w:val="uk-UA"/>
              </w:rPr>
              <w:t>військова частина 3045 НГУ</w:t>
            </w:r>
          </w:p>
          <w:p w:rsidR="00617EF2" w:rsidRPr="00DC6891" w:rsidRDefault="00617EF2" w:rsidP="00AE11E6">
            <w:pPr>
              <w:snapToGrid w:val="0"/>
              <w:ind w:firstLine="86"/>
              <w:jc w:val="center"/>
              <w:rPr>
                <w:bCs/>
                <w:color w:val="000000"/>
                <w:lang w:val="uk-UA"/>
              </w:rPr>
            </w:pPr>
          </w:p>
        </w:tc>
      </w:tr>
      <w:tr w:rsidR="00617EF2" w:rsidRPr="00DC6891" w:rsidTr="00AB2DB4">
        <w:trPr>
          <w:trHeight w:val="314"/>
        </w:trPr>
        <w:tc>
          <w:tcPr>
            <w:tcW w:w="750" w:type="dxa"/>
            <w:tcBorders>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E11E6">
            <w:pPr>
              <w:snapToGrid w:val="0"/>
              <w:ind w:right="34"/>
              <w:rPr>
                <w:rFonts w:eastAsia="Times New Roman"/>
                <w:bCs/>
                <w:color w:val="000000"/>
                <w:lang w:val="uk-UA" w:eastAsia="ru-RU"/>
              </w:rPr>
            </w:pPr>
            <w:r w:rsidRPr="00DC6891">
              <w:rPr>
                <w:color w:val="000000"/>
                <w:lang w:val="uk-UA"/>
              </w:rPr>
              <w:t>Оплата послуг з відновлення та ремонту транспортних засобів, залучених для виконання заходів територіальної оборони району.</w:t>
            </w:r>
          </w:p>
        </w:tc>
        <w:tc>
          <w:tcPr>
            <w:tcW w:w="1080"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992"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tc>
      </w:tr>
      <w:tr w:rsidR="00617EF2" w:rsidRPr="00DC6891" w:rsidTr="00AB2DB4">
        <w:trPr>
          <w:trHeight w:val="314"/>
        </w:trPr>
        <w:tc>
          <w:tcPr>
            <w:tcW w:w="750" w:type="dxa"/>
            <w:tcBorders>
              <w:left w:val="single" w:sz="4" w:space="0" w:color="000000"/>
              <w:bottom w:val="single" w:sz="4" w:space="0" w:color="000000"/>
            </w:tcBorders>
          </w:tcPr>
          <w:p w:rsidR="00617EF2" w:rsidRPr="00DC6891" w:rsidRDefault="00617EF2" w:rsidP="00CB72AD">
            <w:pPr>
              <w:widowControl w:val="0"/>
              <w:numPr>
                <w:ilvl w:val="0"/>
                <w:numId w:val="6"/>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E11E6">
            <w:pPr>
              <w:snapToGrid w:val="0"/>
              <w:ind w:right="34"/>
              <w:rPr>
                <w:rFonts w:eastAsia="Times New Roman"/>
                <w:bCs/>
                <w:color w:val="000000"/>
                <w:lang w:val="uk-UA" w:eastAsia="ru-RU"/>
              </w:rPr>
            </w:pPr>
            <w:r w:rsidRPr="00DC6891">
              <w:rPr>
                <w:color w:val="000000"/>
                <w:lang w:val="uk-UA"/>
              </w:rPr>
              <w:t>Організація захисту інформації (кібербезпека та кіберзахист) у телекомунікаційному середовищі району. Створення захищеної комп’ютерної інфраструктури та доступу до мережі Інтернет (в т.ч. за технологією Wi-Fi) для потреб територіальної оборони району.</w:t>
            </w:r>
          </w:p>
          <w:p w:rsidR="00617EF2" w:rsidRPr="00DC6891" w:rsidRDefault="00617EF2" w:rsidP="00AE11E6">
            <w:pPr>
              <w:snapToGrid w:val="0"/>
              <w:ind w:right="34"/>
              <w:rPr>
                <w:rFonts w:eastAsia="Times New Roman"/>
                <w:bCs/>
                <w:color w:val="000000"/>
                <w:lang w:val="uk-UA" w:eastAsia="ru-RU"/>
              </w:rPr>
            </w:pPr>
            <w:r w:rsidRPr="00DC6891">
              <w:rPr>
                <w:color w:val="000000"/>
                <w:lang w:val="uk-UA"/>
              </w:rPr>
              <w:t>Створення та розгортання резервного каналу інтернет-зв’язку  для потреб територіальної оборони під час воєнного стану.</w:t>
            </w:r>
          </w:p>
          <w:p w:rsidR="00617EF2" w:rsidRPr="00DC6891" w:rsidRDefault="00617EF2" w:rsidP="00AE11E6">
            <w:pPr>
              <w:snapToGrid w:val="0"/>
              <w:ind w:right="34"/>
              <w:rPr>
                <w:rFonts w:eastAsia="Times New Roman"/>
                <w:bCs/>
                <w:color w:val="000000"/>
                <w:lang w:val="uk-UA" w:eastAsia="ru-RU"/>
              </w:rPr>
            </w:pPr>
            <w:r w:rsidRPr="00DC6891">
              <w:rPr>
                <w:color w:val="000000"/>
                <w:lang w:val="uk-UA"/>
              </w:rPr>
              <w:t>Налаштування, підтримка та його обслуговування.</w:t>
            </w:r>
          </w:p>
        </w:tc>
        <w:tc>
          <w:tcPr>
            <w:tcW w:w="1080"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100,0</w:t>
            </w:r>
          </w:p>
        </w:tc>
        <w:tc>
          <w:tcPr>
            <w:tcW w:w="992"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Вараська районна державна адміністрація</w:t>
            </w:r>
          </w:p>
        </w:tc>
      </w:tr>
      <w:tr w:rsidR="00617EF2" w:rsidRPr="00DC6891" w:rsidTr="00AB2DB4">
        <w:tc>
          <w:tcPr>
            <w:tcW w:w="6518" w:type="dxa"/>
            <w:gridSpan w:val="2"/>
            <w:tcBorders>
              <w:top w:val="single" w:sz="4" w:space="0" w:color="000000"/>
              <w:left w:val="single" w:sz="4" w:space="0" w:color="000000"/>
              <w:bottom w:val="single" w:sz="4" w:space="0" w:color="000000"/>
            </w:tcBorders>
          </w:tcPr>
          <w:p w:rsidR="00617EF2" w:rsidRPr="00DC6891" w:rsidRDefault="00617EF2" w:rsidP="00AE11E6">
            <w:pPr>
              <w:snapToGrid w:val="0"/>
              <w:ind w:firstLine="86"/>
              <w:rPr>
                <w:b/>
                <w:bCs/>
                <w:color w:val="000000"/>
                <w:lang w:val="uk-UA"/>
              </w:rPr>
            </w:pPr>
            <w:r w:rsidRPr="00DC6891">
              <w:rPr>
                <w:b/>
                <w:color w:val="000000"/>
                <w:lang w:val="uk-UA"/>
              </w:rPr>
              <w:t>Разом за завданням ІІ</w:t>
            </w:r>
          </w:p>
        </w:tc>
        <w:tc>
          <w:tcPr>
            <w:tcW w:w="1080"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b/>
                <w:color w:val="000000"/>
                <w:lang w:val="uk-UA"/>
              </w:rPr>
              <w:t>11050,0</w:t>
            </w:r>
          </w:p>
        </w:tc>
        <w:tc>
          <w:tcPr>
            <w:tcW w:w="992"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b/>
                <w:color w:val="000000"/>
                <w:lang w:val="uk-UA"/>
              </w:rPr>
              <w:t>1860,0</w:t>
            </w:r>
          </w:p>
        </w:tc>
        <w:tc>
          <w:tcPr>
            <w:tcW w:w="994" w:type="dxa"/>
            <w:tcBorders>
              <w:top w:val="single" w:sz="4" w:space="0" w:color="000000"/>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b/>
                <w:color w:val="000000"/>
                <w:lang w:val="uk-UA"/>
              </w:rPr>
              <w:t>1850,0</w:t>
            </w:r>
          </w:p>
        </w:tc>
        <w:tc>
          <w:tcPr>
            <w:tcW w:w="1558" w:type="dxa"/>
            <w:tcBorders>
              <w:top w:val="single" w:sz="4" w:space="0" w:color="000000"/>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p>
        </w:tc>
        <w:tc>
          <w:tcPr>
            <w:tcW w:w="3401" w:type="dxa"/>
            <w:tcBorders>
              <w:top w:val="single" w:sz="4" w:space="0" w:color="000000"/>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p>
        </w:tc>
      </w:tr>
      <w:tr w:rsidR="00617EF2" w:rsidRPr="00DC6891" w:rsidTr="00AB2DB4">
        <w:tc>
          <w:tcPr>
            <w:tcW w:w="14543" w:type="dxa"/>
            <w:gridSpan w:val="7"/>
            <w:tcBorders>
              <w:left w:val="single" w:sz="4" w:space="0" w:color="000000"/>
              <w:bottom w:val="single" w:sz="4" w:space="0" w:color="000000"/>
              <w:right w:val="single" w:sz="4" w:space="0" w:color="000000"/>
            </w:tcBorders>
          </w:tcPr>
          <w:p w:rsidR="00617EF2" w:rsidRPr="00DC6891" w:rsidRDefault="00617EF2" w:rsidP="00AE11E6">
            <w:pPr>
              <w:snapToGrid w:val="0"/>
              <w:ind w:firstLine="86"/>
              <w:rPr>
                <w:b/>
                <w:color w:val="000000"/>
                <w:lang w:val="uk-UA"/>
              </w:rPr>
            </w:pPr>
            <w:r w:rsidRPr="00DC6891">
              <w:rPr>
                <w:b/>
                <w:color w:val="000000"/>
                <w:lang w:val="uk-UA"/>
              </w:rPr>
              <w:t xml:space="preserve">       </w:t>
            </w:r>
          </w:p>
          <w:p w:rsidR="00617EF2" w:rsidRPr="00DC6891" w:rsidRDefault="00617EF2" w:rsidP="00AE11E6">
            <w:pPr>
              <w:snapToGrid w:val="0"/>
              <w:ind w:firstLine="86"/>
              <w:rPr>
                <w:b/>
                <w:bCs/>
                <w:color w:val="000000"/>
                <w:lang w:val="uk-UA"/>
              </w:rPr>
            </w:pPr>
            <w:r w:rsidRPr="00DC6891">
              <w:rPr>
                <w:b/>
                <w:color w:val="000000"/>
                <w:lang w:val="uk-UA"/>
              </w:rPr>
              <w:t xml:space="preserve"> Завдання ІІІ. </w:t>
            </w:r>
            <w:r w:rsidRPr="00DC6891">
              <w:rPr>
                <w:b/>
                <w:bCs/>
                <w:color w:val="000000"/>
                <w:lang w:val="uk-UA"/>
              </w:rPr>
              <w:t xml:space="preserve">Підготовка підрозділів територіальної оборони району </w:t>
            </w:r>
          </w:p>
          <w:p w:rsidR="00617EF2" w:rsidRPr="00DC6891" w:rsidRDefault="00617EF2" w:rsidP="00AE11E6">
            <w:pPr>
              <w:snapToGrid w:val="0"/>
              <w:ind w:firstLine="86"/>
              <w:rPr>
                <w:b/>
                <w:bCs/>
                <w:color w:val="000000"/>
                <w:lang w:val="uk-UA"/>
              </w:rPr>
            </w:pPr>
          </w:p>
        </w:tc>
      </w:tr>
      <w:tr w:rsidR="00617EF2" w:rsidRPr="00DC6891" w:rsidTr="00AB2DB4">
        <w:tc>
          <w:tcPr>
            <w:tcW w:w="750" w:type="dxa"/>
            <w:tcBorders>
              <w:left w:val="single" w:sz="4" w:space="0" w:color="000000"/>
              <w:bottom w:val="single" w:sz="4" w:space="0" w:color="000000"/>
            </w:tcBorders>
          </w:tcPr>
          <w:p w:rsidR="00617EF2" w:rsidRPr="00DC6891" w:rsidRDefault="00617EF2" w:rsidP="00CB72AD">
            <w:pPr>
              <w:widowControl w:val="0"/>
              <w:numPr>
                <w:ilvl w:val="0"/>
                <w:numId w:val="7"/>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B2DB4">
            <w:pPr>
              <w:snapToGrid w:val="0"/>
              <w:ind w:left="-57" w:right="-57" w:firstLine="48"/>
              <w:rPr>
                <w:color w:val="000000"/>
                <w:shd w:val="clear" w:color="auto" w:fill="FFFFFF"/>
                <w:lang w:val="uk-UA"/>
              </w:rPr>
            </w:pPr>
            <w:r w:rsidRPr="00DC6891">
              <w:rPr>
                <w:color w:val="000000"/>
                <w:shd w:val="clear" w:color="auto" w:fill="FFFFFF"/>
                <w:lang w:val="uk-UA"/>
              </w:rPr>
              <w:t xml:space="preserve"> Придбання наметів армійських типу УСБ, УСТ тощо;    виготовлення розпізнавальних знаків, тощо; спорядження для підготовки особового складу  батальйону </w:t>
            </w:r>
            <w:r w:rsidRPr="00DC6891">
              <w:rPr>
                <w:color w:val="000000"/>
                <w:lang w:val="uk-UA"/>
              </w:rPr>
              <w:t>територіальної оборони</w:t>
            </w:r>
            <w:r w:rsidRPr="00DC6891">
              <w:rPr>
                <w:color w:val="000000"/>
                <w:shd w:val="clear" w:color="auto" w:fill="FFFFFF"/>
                <w:lang w:val="uk-UA"/>
              </w:rPr>
              <w:t xml:space="preserve"> (ліхтарі, компаси, мотузки, карабіни, аптечки, медикаменти, лопати, ломи, сокири, пили, казани, формений одяг,засоби захисту  тощо) </w:t>
            </w:r>
          </w:p>
        </w:tc>
        <w:tc>
          <w:tcPr>
            <w:tcW w:w="1080" w:type="dxa"/>
            <w:tcBorders>
              <w:left w:val="single" w:sz="4" w:space="0" w:color="000000"/>
              <w:bottom w:val="single" w:sz="4" w:space="0" w:color="000000"/>
            </w:tcBorders>
          </w:tcPr>
          <w:p w:rsidR="00617EF2" w:rsidRPr="00DC6891" w:rsidRDefault="00617EF2" w:rsidP="00AE11E6">
            <w:pPr>
              <w:snapToGrid w:val="0"/>
              <w:ind w:right="-57"/>
              <w:jc w:val="center"/>
              <w:rPr>
                <w:color w:val="000000"/>
                <w:highlight w:val="white"/>
                <w:lang w:val="uk-UA"/>
              </w:rPr>
            </w:pPr>
            <w:r w:rsidRPr="00DC6891">
              <w:rPr>
                <w:color w:val="000000"/>
                <w:shd w:val="clear" w:color="auto" w:fill="FFFFFF"/>
                <w:lang w:val="uk-UA"/>
              </w:rPr>
              <w:t>500,0</w:t>
            </w:r>
          </w:p>
        </w:tc>
        <w:tc>
          <w:tcPr>
            <w:tcW w:w="992"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150,0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color w:val="000000"/>
                <w:lang w:val="uk-UA"/>
              </w:rPr>
              <w:t>150,0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 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tc>
      </w:tr>
      <w:tr w:rsidR="00617EF2" w:rsidRPr="00DC6891" w:rsidTr="00AB2DB4">
        <w:tc>
          <w:tcPr>
            <w:tcW w:w="750" w:type="dxa"/>
            <w:tcBorders>
              <w:left w:val="single" w:sz="4" w:space="0" w:color="000000"/>
              <w:bottom w:val="single" w:sz="4" w:space="0" w:color="000000"/>
            </w:tcBorders>
          </w:tcPr>
          <w:p w:rsidR="00617EF2" w:rsidRPr="00DC6891" w:rsidRDefault="00617EF2" w:rsidP="00CB72AD">
            <w:pPr>
              <w:widowControl w:val="0"/>
              <w:numPr>
                <w:ilvl w:val="0"/>
                <w:numId w:val="7"/>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E11E6">
            <w:pPr>
              <w:snapToGrid w:val="0"/>
              <w:rPr>
                <w:color w:val="000000"/>
                <w:lang w:val="uk-UA"/>
              </w:rPr>
            </w:pPr>
            <w:r w:rsidRPr="00DC6891">
              <w:rPr>
                <w:color w:val="000000"/>
                <w:lang w:val="uk-UA"/>
              </w:rPr>
              <w:t>Оплата транспортних послуг з перевезення зброї та боєприпасів з військових баз (складів) до місць формування підрозділів територіальної оборони та</w:t>
            </w:r>
            <w:r w:rsidRPr="00DC6891">
              <w:rPr>
                <w:rFonts w:eastAsia="Times New Roman"/>
                <w:color w:val="000000"/>
                <w:lang w:val="uk-UA" w:eastAsia="ru-RU"/>
              </w:rPr>
              <w:t xml:space="preserve"> добровольчих формувань територіальних громад</w:t>
            </w:r>
            <w:r w:rsidRPr="00DC6891">
              <w:rPr>
                <w:color w:val="000000"/>
                <w:lang w:val="uk-UA"/>
              </w:rPr>
              <w:t>, оплата інших транспортних послуг на виконання завдань військового командування, в тому числі придбання паливно-мастильних матеріалів</w:t>
            </w:r>
          </w:p>
        </w:tc>
        <w:tc>
          <w:tcPr>
            <w:tcW w:w="1080"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500,0</w:t>
            </w:r>
          </w:p>
        </w:tc>
        <w:tc>
          <w:tcPr>
            <w:tcW w:w="992"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250,0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color w:val="000000"/>
                <w:lang w:val="uk-UA"/>
              </w:rPr>
              <w:t>250,0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750" w:type="dxa"/>
            <w:tcBorders>
              <w:left w:val="single" w:sz="4" w:space="0" w:color="000000"/>
              <w:bottom w:val="single" w:sz="4" w:space="0" w:color="000000"/>
            </w:tcBorders>
          </w:tcPr>
          <w:p w:rsidR="00617EF2" w:rsidRPr="00DC6891" w:rsidRDefault="00617EF2" w:rsidP="00CB72AD">
            <w:pPr>
              <w:widowControl w:val="0"/>
              <w:numPr>
                <w:ilvl w:val="0"/>
                <w:numId w:val="7"/>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E11E6">
            <w:pPr>
              <w:snapToGrid w:val="0"/>
              <w:rPr>
                <w:rFonts w:ascii="Calibri" w:hAnsi="Calibri"/>
                <w:bCs/>
                <w:color w:val="000000"/>
                <w:lang w:val="uk-UA"/>
              </w:rPr>
            </w:pPr>
            <w:r w:rsidRPr="00DC6891">
              <w:rPr>
                <w:rStyle w:val="fontstyle01"/>
                <w:b w:val="0"/>
                <w:bCs/>
                <w:lang w:val="uk-UA"/>
              </w:rPr>
              <w:t>Забезпечення навчального процесу</w:t>
            </w:r>
            <w:r w:rsidRPr="00DC6891">
              <w:rPr>
                <w:b/>
                <w:bCs/>
                <w:color w:val="000000"/>
                <w:lang w:val="uk-UA"/>
              </w:rPr>
              <w:br/>
            </w:r>
            <w:r w:rsidRPr="00DC6891">
              <w:rPr>
                <w:rStyle w:val="fontstyle01"/>
                <w:b w:val="0"/>
                <w:bCs/>
                <w:lang w:val="uk-UA"/>
              </w:rPr>
              <w:t>резервістів і військовозобов’язаних в рамках</w:t>
            </w:r>
            <w:r w:rsidRPr="00DC6891">
              <w:rPr>
                <w:rStyle w:val="fontstyle01"/>
                <w:rFonts w:ascii="Calibri" w:hAnsi="Calibri"/>
                <w:b w:val="0"/>
                <w:bCs/>
                <w:lang w:val="uk-UA"/>
              </w:rPr>
              <w:t xml:space="preserve"> </w:t>
            </w:r>
            <w:r w:rsidRPr="00DC6891">
              <w:rPr>
                <w:rStyle w:val="fontstyle01"/>
                <w:b w:val="0"/>
                <w:bCs/>
                <w:lang w:val="uk-UA"/>
              </w:rPr>
              <w:t>проведення заходів Єдиного Всеукраїнського стрілецького дня та дня територіальної оборони України</w:t>
            </w:r>
            <w:r w:rsidRPr="00DC6891">
              <w:rPr>
                <w:b/>
                <w:bCs/>
                <w:color w:val="000000"/>
                <w:lang w:val="uk-UA"/>
              </w:rPr>
              <w:t xml:space="preserve"> </w:t>
            </w:r>
            <w:r w:rsidRPr="00DC6891">
              <w:rPr>
                <w:rStyle w:val="fontstyle01"/>
                <w:b w:val="0"/>
                <w:bCs/>
                <w:lang w:val="uk-UA"/>
              </w:rPr>
              <w:t>(транспортні послуги перевезення</w:t>
            </w:r>
            <w:r w:rsidRPr="00DC6891">
              <w:rPr>
                <w:b/>
                <w:bCs/>
                <w:color w:val="000000"/>
                <w:lang w:val="uk-UA"/>
              </w:rPr>
              <w:t xml:space="preserve"> </w:t>
            </w:r>
            <w:r w:rsidRPr="00DC6891">
              <w:rPr>
                <w:rStyle w:val="fontstyle01"/>
                <w:b w:val="0"/>
                <w:bCs/>
                <w:lang w:val="uk-UA"/>
              </w:rPr>
              <w:t>учасників занять до навчальних місць,</w:t>
            </w:r>
            <w:r w:rsidRPr="00DC6891">
              <w:rPr>
                <w:b/>
                <w:bCs/>
                <w:color w:val="000000"/>
                <w:lang w:val="uk-UA"/>
              </w:rPr>
              <w:t xml:space="preserve"> </w:t>
            </w:r>
            <w:r w:rsidRPr="00DC6891">
              <w:rPr>
                <w:rStyle w:val="fontstyle01"/>
                <w:b w:val="0"/>
                <w:bCs/>
                <w:lang w:val="uk-UA"/>
              </w:rPr>
              <w:t>полігонів, стрільбищ)</w:t>
            </w:r>
          </w:p>
        </w:tc>
        <w:tc>
          <w:tcPr>
            <w:tcW w:w="1080"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100,0</w:t>
            </w:r>
          </w:p>
        </w:tc>
        <w:tc>
          <w:tcPr>
            <w:tcW w:w="992"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50,0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50,0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750" w:type="dxa"/>
            <w:tcBorders>
              <w:left w:val="single" w:sz="4" w:space="0" w:color="000000"/>
              <w:bottom w:val="single" w:sz="4" w:space="0" w:color="000000"/>
            </w:tcBorders>
          </w:tcPr>
          <w:p w:rsidR="00617EF2" w:rsidRPr="00DC6891" w:rsidRDefault="00617EF2" w:rsidP="00CB72AD">
            <w:pPr>
              <w:widowControl w:val="0"/>
              <w:numPr>
                <w:ilvl w:val="0"/>
                <w:numId w:val="7"/>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E11E6">
            <w:pPr>
              <w:snapToGrid w:val="0"/>
              <w:rPr>
                <w:b/>
                <w:bCs/>
                <w:color w:val="000000"/>
                <w:lang w:val="uk-UA"/>
              </w:rPr>
            </w:pPr>
            <w:r w:rsidRPr="00DC6891">
              <w:rPr>
                <w:rStyle w:val="fontstyle01"/>
                <w:b w:val="0"/>
                <w:bCs/>
                <w:lang w:val="uk-UA"/>
              </w:rPr>
              <w:t>Забезпечення підрозділів</w:t>
            </w:r>
            <w:r w:rsidRPr="00DC6891">
              <w:rPr>
                <w:b/>
                <w:bCs/>
                <w:color w:val="000000"/>
                <w:lang w:val="uk-UA"/>
              </w:rPr>
              <w:t xml:space="preserve"> </w:t>
            </w:r>
            <w:r w:rsidRPr="00DC6891">
              <w:rPr>
                <w:rStyle w:val="fontstyle01"/>
                <w:b w:val="0"/>
                <w:bCs/>
                <w:lang w:val="uk-UA"/>
              </w:rPr>
              <w:t>територіальної оборони на період проведення навчань (зборів) (оплата комунальних послуг, придбання одноразового посуду, оплата транспортних послуг та/або закупка паливно-мастильних матеріалів для  перевезення</w:t>
            </w:r>
            <w:r w:rsidRPr="00DC6891">
              <w:rPr>
                <w:b/>
                <w:bCs/>
                <w:color w:val="000000"/>
                <w:lang w:val="uk-UA"/>
              </w:rPr>
              <w:br/>
            </w:r>
            <w:r w:rsidRPr="00DC6891">
              <w:rPr>
                <w:rStyle w:val="fontstyle01"/>
                <w:b w:val="0"/>
                <w:bCs/>
                <w:lang w:val="uk-UA"/>
              </w:rPr>
              <w:t xml:space="preserve">учасників навчань та особового складу підрозділів територіальної оборони, </w:t>
            </w:r>
            <w:r w:rsidRPr="00DC6891">
              <w:rPr>
                <w:rFonts w:eastAsia="Times New Roman"/>
                <w:color w:val="000000"/>
                <w:lang w:val="uk-UA" w:eastAsia="ru-RU"/>
              </w:rPr>
              <w:t>добровольчих формувань територіальних громад)</w:t>
            </w:r>
          </w:p>
        </w:tc>
        <w:tc>
          <w:tcPr>
            <w:tcW w:w="1080"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300,0</w:t>
            </w:r>
          </w:p>
        </w:tc>
        <w:tc>
          <w:tcPr>
            <w:tcW w:w="992"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200,0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200,0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750" w:type="dxa"/>
            <w:tcBorders>
              <w:left w:val="single" w:sz="4" w:space="0" w:color="000000"/>
              <w:bottom w:val="single" w:sz="4" w:space="0" w:color="000000"/>
            </w:tcBorders>
          </w:tcPr>
          <w:p w:rsidR="00617EF2" w:rsidRPr="00DC6891" w:rsidRDefault="00617EF2" w:rsidP="00CB72AD">
            <w:pPr>
              <w:widowControl w:val="0"/>
              <w:numPr>
                <w:ilvl w:val="0"/>
                <w:numId w:val="7"/>
              </w:numPr>
              <w:tabs>
                <w:tab w:val="left" w:pos="161"/>
              </w:tabs>
              <w:suppressAutoHyphens/>
              <w:snapToGrid w:val="0"/>
              <w:jc w:val="center"/>
              <w:rPr>
                <w:color w:val="000000"/>
                <w:lang w:val="uk-UA"/>
              </w:rPr>
            </w:pPr>
          </w:p>
        </w:tc>
        <w:tc>
          <w:tcPr>
            <w:tcW w:w="5768" w:type="dxa"/>
            <w:tcBorders>
              <w:left w:val="single" w:sz="4" w:space="0" w:color="000000"/>
              <w:bottom w:val="single" w:sz="4" w:space="0" w:color="000000"/>
            </w:tcBorders>
          </w:tcPr>
          <w:p w:rsidR="00617EF2" w:rsidRPr="00DC6891" w:rsidRDefault="00617EF2" w:rsidP="00AE11E6">
            <w:pPr>
              <w:snapToGrid w:val="0"/>
              <w:rPr>
                <w:color w:val="000000"/>
                <w:lang w:val="uk-UA"/>
              </w:rPr>
            </w:pPr>
            <w:r w:rsidRPr="00DC6891">
              <w:rPr>
                <w:color w:val="000000"/>
                <w:lang w:val="uk-UA"/>
              </w:rPr>
              <w:t>Облаштування кімнат для роботи режимно-секретного органу та кімнати для зберігання зброї, в тому числі придбання необхідних меблів, інвентарю та оплата послуг.</w:t>
            </w:r>
          </w:p>
          <w:p w:rsidR="00617EF2" w:rsidRPr="00DC6891" w:rsidRDefault="00617EF2" w:rsidP="00AE11E6">
            <w:pPr>
              <w:snapToGrid w:val="0"/>
              <w:rPr>
                <w:b/>
                <w:bCs/>
                <w:color w:val="000000"/>
                <w:lang w:val="uk-UA"/>
              </w:rPr>
            </w:pPr>
          </w:p>
        </w:tc>
        <w:tc>
          <w:tcPr>
            <w:tcW w:w="1080"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1000,0</w:t>
            </w:r>
          </w:p>
        </w:tc>
        <w:tc>
          <w:tcPr>
            <w:tcW w:w="992"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 військова частина А7073</w:t>
            </w:r>
          </w:p>
        </w:tc>
      </w:tr>
      <w:tr w:rsidR="00617EF2" w:rsidRPr="00DC6891" w:rsidTr="00AB2DB4">
        <w:trPr>
          <w:trHeight w:val="356"/>
        </w:trPr>
        <w:tc>
          <w:tcPr>
            <w:tcW w:w="6518" w:type="dxa"/>
            <w:gridSpan w:val="2"/>
            <w:tcBorders>
              <w:left w:val="single" w:sz="4" w:space="0" w:color="000000"/>
              <w:bottom w:val="single" w:sz="4" w:space="0" w:color="000000"/>
            </w:tcBorders>
          </w:tcPr>
          <w:p w:rsidR="00617EF2" w:rsidRPr="00DC6891" w:rsidRDefault="00617EF2" w:rsidP="00AE11E6">
            <w:pPr>
              <w:snapToGrid w:val="0"/>
              <w:rPr>
                <w:b/>
                <w:color w:val="000000"/>
                <w:lang w:val="uk-UA"/>
              </w:rPr>
            </w:pPr>
            <w:r w:rsidRPr="00DC6891">
              <w:rPr>
                <w:b/>
                <w:color w:val="000000"/>
                <w:lang w:val="uk-UA"/>
              </w:rPr>
              <w:t>Разом за завданням  ІІІ</w:t>
            </w:r>
          </w:p>
          <w:p w:rsidR="00617EF2" w:rsidRPr="00DC6891" w:rsidRDefault="00617EF2" w:rsidP="00AE11E6">
            <w:pPr>
              <w:snapToGrid w:val="0"/>
              <w:rPr>
                <w:color w:val="000000"/>
                <w:lang w:val="uk-UA"/>
              </w:rPr>
            </w:pPr>
          </w:p>
        </w:tc>
        <w:tc>
          <w:tcPr>
            <w:tcW w:w="1080" w:type="dxa"/>
            <w:tcBorders>
              <w:left w:val="single" w:sz="4" w:space="0" w:color="000000"/>
              <w:bottom w:val="single" w:sz="4" w:space="0" w:color="000000"/>
            </w:tcBorders>
          </w:tcPr>
          <w:p w:rsidR="00617EF2" w:rsidRPr="00DC6891" w:rsidRDefault="00617EF2" w:rsidP="00AE11E6">
            <w:pPr>
              <w:snapToGrid w:val="0"/>
              <w:jc w:val="center"/>
              <w:rPr>
                <w:b/>
                <w:color w:val="000000"/>
                <w:lang w:val="uk-UA"/>
              </w:rPr>
            </w:pPr>
            <w:r w:rsidRPr="00DC6891">
              <w:rPr>
                <w:b/>
                <w:color w:val="000000"/>
                <w:lang w:val="uk-UA"/>
              </w:rPr>
              <w:t>2400,0</w:t>
            </w:r>
          </w:p>
        </w:tc>
        <w:tc>
          <w:tcPr>
            <w:tcW w:w="992" w:type="dxa"/>
            <w:tcBorders>
              <w:left w:val="single" w:sz="4" w:space="0" w:color="000000"/>
              <w:bottom w:val="single" w:sz="4" w:space="0" w:color="000000"/>
            </w:tcBorders>
          </w:tcPr>
          <w:p w:rsidR="00617EF2" w:rsidRPr="00DC6891" w:rsidRDefault="00617EF2" w:rsidP="00AE11E6">
            <w:pPr>
              <w:snapToGrid w:val="0"/>
              <w:jc w:val="center"/>
              <w:rPr>
                <w:b/>
                <w:color w:val="000000"/>
                <w:lang w:val="uk-UA"/>
              </w:rPr>
            </w:pPr>
            <w:r w:rsidRPr="00DC6891">
              <w:rPr>
                <w:b/>
                <w:color w:val="000000"/>
                <w:lang w:val="uk-UA"/>
              </w:rPr>
              <w:t>650,0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b/>
                <w:color w:val="000000"/>
                <w:lang w:val="uk-UA"/>
              </w:rPr>
            </w:pPr>
            <w:r w:rsidRPr="00DC6891">
              <w:rPr>
                <w:b/>
                <w:color w:val="000000"/>
                <w:lang w:val="uk-UA"/>
              </w:rPr>
              <w:t>650,0</w:t>
            </w:r>
          </w:p>
        </w:tc>
        <w:tc>
          <w:tcPr>
            <w:tcW w:w="1558" w:type="dxa"/>
            <w:tcBorders>
              <w:left w:val="single" w:sz="4" w:space="0" w:color="000000"/>
              <w:bottom w:val="single" w:sz="4" w:space="0" w:color="000000"/>
            </w:tcBorders>
          </w:tcPr>
          <w:p w:rsidR="00617EF2" w:rsidRPr="00DC6891" w:rsidRDefault="00617EF2" w:rsidP="00AE11E6">
            <w:pPr>
              <w:rPr>
                <w:color w:val="000000"/>
                <w:lang w:val="uk-UA"/>
              </w:rPr>
            </w:pP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p>
        </w:tc>
      </w:tr>
      <w:tr w:rsidR="00617EF2" w:rsidRPr="00DC6891" w:rsidTr="00AB2DB4">
        <w:tc>
          <w:tcPr>
            <w:tcW w:w="14543" w:type="dxa"/>
            <w:gridSpan w:val="7"/>
            <w:tcBorders>
              <w:left w:val="single" w:sz="4" w:space="0" w:color="000000"/>
              <w:bottom w:val="single" w:sz="4" w:space="0" w:color="000000"/>
              <w:right w:val="single" w:sz="4" w:space="0" w:color="000000"/>
            </w:tcBorders>
          </w:tcPr>
          <w:p w:rsidR="00617EF2" w:rsidRPr="00DC6891" w:rsidRDefault="00617EF2" w:rsidP="00AE11E6">
            <w:pPr>
              <w:snapToGrid w:val="0"/>
              <w:rPr>
                <w:b/>
                <w:color w:val="000000"/>
                <w:lang w:val="uk-UA"/>
              </w:rPr>
            </w:pPr>
          </w:p>
          <w:p w:rsidR="00617EF2" w:rsidRPr="00DC6891" w:rsidRDefault="00617EF2" w:rsidP="00AE11E6">
            <w:pPr>
              <w:snapToGrid w:val="0"/>
              <w:rPr>
                <w:b/>
                <w:color w:val="000000"/>
                <w:lang w:val="uk-UA"/>
              </w:rPr>
            </w:pPr>
            <w:r w:rsidRPr="00DC6891">
              <w:rPr>
                <w:b/>
                <w:color w:val="000000"/>
                <w:lang w:val="uk-UA"/>
              </w:rPr>
              <w:t>Завдання  IV. Військово-патріотичне виховання та підготовка молоді до служби  в Збройних Силах України, Національної гвардії України та Держаній прикордонній службі України</w:t>
            </w:r>
          </w:p>
          <w:p w:rsidR="00617EF2" w:rsidRPr="00DC6891" w:rsidRDefault="00617EF2" w:rsidP="00AE11E6">
            <w:pPr>
              <w:snapToGrid w:val="0"/>
              <w:ind w:firstLine="86"/>
              <w:rPr>
                <w:bCs/>
                <w:color w:val="000000"/>
                <w:sz w:val="10"/>
                <w:szCs w:val="10"/>
                <w:lang w:val="uk-UA"/>
              </w:rPr>
            </w:pPr>
          </w:p>
        </w:tc>
      </w:tr>
      <w:tr w:rsidR="00617EF2" w:rsidRPr="00DC6891" w:rsidTr="00AB2DB4">
        <w:tc>
          <w:tcPr>
            <w:tcW w:w="750" w:type="dxa"/>
            <w:tcBorders>
              <w:left w:val="single" w:sz="4" w:space="0" w:color="000000"/>
              <w:bottom w:val="single" w:sz="4" w:space="0" w:color="000000"/>
            </w:tcBorders>
          </w:tcPr>
          <w:p w:rsidR="00617EF2" w:rsidRPr="00DC6891" w:rsidRDefault="00617EF2" w:rsidP="00AE11E6">
            <w:pPr>
              <w:snapToGrid w:val="0"/>
              <w:rPr>
                <w:color w:val="000000"/>
                <w:lang w:val="uk-UA"/>
              </w:rPr>
            </w:pPr>
            <w:r w:rsidRPr="00DC6891">
              <w:rPr>
                <w:color w:val="000000"/>
                <w:lang w:val="uk-UA"/>
              </w:rPr>
              <w:t>1.</w:t>
            </w:r>
          </w:p>
        </w:tc>
        <w:tc>
          <w:tcPr>
            <w:tcW w:w="5768" w:type="dxa"/>
            <w:tcBorders>
              <w:left w:val="single" w:sz="4" w:space="0" w:color="000000"/>
              <w:bottom w:val="single" w:sz="4" w:space="0" w:color="000000"/>
            </w:tcBorders>
          </w:tcPr>
          <w:p w:rsidR="00617EF2" w:rsidRPr="00DC6891" w:rsidRDefault="00617EF2" w:rsidP="00AE11E6">
            <w:pPr>
              <w:snapToGrid w:val="0"/>
              <w:rPr>
                <w:color w:val="000000"/>
                <w:highlight w:val="white"/>
                <w:lang w:val="uk-UA"/>
              </w:rPr>
            </w:pPr>
            <w:r w:rsidRPr="00DC6891">
              <w:rPr>
                <w:bCs/>
                <w:color w:val="000000"/>
                <w:szCs w:val="28"/>
                <w:lang w:val="uk-UA"/>
              </w:rPr>
              <w:t xml:space="preserve">Придбання канцтоварів та матеріалів для інформаційної діяльності </w:t>
            </w:r>
          </w:p>
        </w:tc>
        <w:tc>
          <w:tcPr>
            <w:tcW w:w="1080" w:type="dxa"/>
            <w:tcBorders>
              <w:left w:val="single" w:sz="4" w:space="0" w:color="000000"/>
              <w:bottom w:val="single" w:sz="4" w:space="0" w:color="000000"/>
            </w:tcBorders>
          </w:tcPr>
          <w:p w:rsidR="00617EF2" w:rsidRPr="00DC6891" w:rsidRDefault="00617EF2" w:rsidP="00AE11E6">
            <w:pPr>
              <w:jc w:val="center"/>
              <w:rPr>
                <w:color w:val="000000"/>
                <w:szCs w:val="28"/>
                <w:lang w:val="uk-UA"/>
              </w:rPr>
            </w:pPr>
            <w:r w:rsidRPr="00DC6891">
              <w:rPr>
                <w:color w:val="000000"/>
                <w:szCs w:val="28"/>
                <w:lang w:val="uk-UA"/>
              </w:rPr>
              <w:t>50,0</w:t>
            </w:r>
          </w:p>
        </w:tc>
        <w:tc>
          <w:tcPr>
            <w:tcW w:w="992" w:type="dxa"/>
            <w:tcBorders>
              <w:left w:val="single" w:sz="4" w:space="0" w:color="000000"/>
              <w:bottom w:val="single" w:sz="4" w:space="0" w:color="000000"/>
            </w:tcBorders>
          </w:tcPr>
          <w:p w:rsidR="00617EF2" w:rsidRPr="00DC6891" w:rsidRDefault="00617EF2" w:rsidP="00AE11E6">
            <w:pPr>
              <w:jc w:val="center"/>
              <w:rPr>
                <w:color w:val="000000"/>
                <w:szCs w:val="28"/>
                <w:lang w:val="uk-UA"/>
              </w:rPr>
            </w:pPr>
            <w:r w:rsidRPr="00DC6891">
              <w:rPr>
                <w:color w:val="000000"/>
                <w:szCs w:val="28"/>
                <w:lang w:val="uk-UA"/>
              </w:rPr>
              <w:t>30,0</w:t>
            </w:r>
          </w:p>
        </w:tc>
        <w:tc>
          <w:tcPr>
            <w:tcW w:w="994" w:type="dxa"/>
            <w:tcBorders>
              <w:left w:val="single" w:sz="4" w:space="0" w:color="000000"/>
              <w:bottom w:val="single" w:sz="4" w:space="0" w:color="000000"/>
            </w:tcBorders>
          </w:tcPr>
          <w:p w:rsidR="00617EF2" w:rsidRPr="00DC6891" w:rsidRDefault="00617EF2" w:rsidP="00AE11E6">
            <w:pPr>
              <w:jc w:val="center"/>
              <w:rPr>
                <w:color w:val="000000"/>
                <w:lang w:val="uk-UA"/>
              </w:rPr>
            </w:pPr>
            <w:r w:rsidRPr="00DC6891">
              <w:rPr>
                <w:color w:val="000000"/>
                <w:lang w:val="uk-UA"/>
              </w:rPr>
              <w:t>30,0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left="-108" w:right="-108"/>
              <w:jc w:val="center"/>
              <w:rPr>
                <w:color w:val="000000"/>
                <w:szCs w:val="28"/>
                <w:highlight w:val="white"/>
                <w:lang w:val="uk-UA"/>
              </w:rPr>
            </w:pPr>
          </w:p>
        </w:tc>
      </w:tr>
      <w:tr w:rsidR="00617EF2" w:rsidRPr="00DC6891" w:rsidTr="00AB2DB4">
        <w:tc>
          <w:tcPr>
            <w:tcW w:w="750" w:type="dxa"/>
            <w:tcBorders>
              <w:left w:val="single" w:sz="4" w:space="0" w:color="000000"/>
              <w:bottom w:val="single" w:sz="4" w:space="0" w:color="000000"/>
            </w:tcBorders>
          </w:tcPr>
          <w:p w:rsidR="00617EF2" w:rsidRPr="00DC6891" w:rsidRDefault="00617EF2" w:rsidP="00AE11E6">
            <w:pPr>
              <w:tabs>
                <w:tab w:val="left" w:pos="161"/>
              </w:tabs>
              <w:snapToGrid w:val="0"/>
              <w:rPr>
                <w:color w:val="000000"/>
                <w:lang w:val="uk-UA"/>
              </w:rPr>
            </w:pPr>
            <w:r w:rsidRPr="00DC6891">
              <w:rPr>
                <w:color w:val="000000"/>
                <w:lang w:val="uk-UA"/>
              </w:rPr>
              <w:t>2.</w:t>
            </w:r>
          </w:p>
        </w:tc>
        <w:tc>
          <w:tcPr>
            <w:tcW w:w="5768" w:type="dxa"/>
            <w:tcBorders>
              <w:left w:val="single" w:sz="4" w:space="0" w:color="000000"/>
              <w:bottom w:val="single" w:sz="4" w:space="0" w:color="000000"/>
            </w:tcBorders>
          </w:tcPr>
          <w:p w:rsidR="00617EF2" w:rsidRPr="00DC6891" w:rsidRDefault="00617EF2" w:rsidP="00AE11E6">
            <w:pPr>
              <w:snapToGrid w:val="0"/>
              <w:rPr>
                <w:color w:val="000000"/>
                <w:lang w:val="uk-UA"/>
              </w:rPr>
            </w:pPr>
            <w:r w:rsidRPr="00DC6891">
              <w:rPr>
                <w:bCs/>
                <w:color w:val="000000"/>
                <w:szCs w:val="28"/>
                <w:lang w:val="uk-UA"/>
              </w:rPr>
              <w:t xml:space="preserve">Придбання інформаційних стендів </w:t>
            </w:r>
          </w:p>
        </w:tc>
        <w:tc>
          <w:tcPr>
            <w:tcW w:w="1080"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bCs/>
                <w:color w:val="000000"/>
                <w:szCs w:val="28"/>
                <w:lang w:val="uk-UA"/>
              </w:rPr>
              <w:t>50,0</w:t>
            </w:r>
          </w:p>
        </w:tc>
        <w:tc>
          <w:tcPr>
            <w:tcW w:w="992" w:type="dxa"/>
            <w:tcBorders>
              <w:left w:val="single" w:sz="4" w:space="0" w:color="000000"/>
              <w:bottom w:val="single" w:sz="4" w:space="0" w:color="000000"/>
            </w:tcBorders>
          </w:tcPr>
          <w:p w:rsidR="00617EF2" w:rsidRPr="00DC6891" w:rsidRDefault="00617EF2" w:rsidP="00AE11E6">
            <w:pPr>
              <w:snapToGrid w:val="0"/>
              <w:jc w:val="center"/>
              <w:rPr>
                <w:color w:val="000000"/>
                <w:lang w:val="uk-UA"/>
              </w:rPr>
            </w:pPr>
            <w:r w:rsidRPr="00DC6891">
              <w:rPr>
                <w:color w:val="000000"/>
                <w:lang w:val="uk-UA"/>
              </w:rPr>
              <w:t>50,0</w:t>
            </w:r>
          </w:p>
        </w:tc>
        <w:tc>
          <w:tcPr>
            <w:tcW w:w="994" w:type="dxa"/>
            <w:tcBorders>
              <w:left w:val="single" w:sz="4" w:space="0" w:color="000000"/>
              <w:bottom w:val="single" w:sz="4" w:space="0" w:color="000000"/>
            </w:tcBorders>
          </w:tcPr>
          <w:p w:rsidR="00617EF2" w:rsidRPr="00DC6891" w:rsidRDefault="00617EF2" w:rsidP="00AE11E6">
            <w:pPr>
              <w:snapToGrid w:val="0"/>
              <w:ind w:firstLine="32"/>
              <w:jc w:val="center"/>
              <w:rPr>
                <w:color w:val="000000"/>
                <w:lang w:val="uk-UA"/>
              </w:rPr>
            </w:pPr>
            <w:r w:rsidRPr="00DC6891">
              <w:rPr>
                <w:color w:val="000000"/>
                <w:lang w:val="uk-UA"/>
              </w:rPr>
              <w:t>30,0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B2DB4">
            <w:pPr>
              <w:snapToGrid w:val="0"/>
              <w:ind w:firstLine="86"/>
              <w:jc w:val="center"/>
              <w:rPr>
                <w:bCs/>
                <w:color w:val="000000"/>
                <w:lang w:val="uk-UA"/>
              </w:rPr>
            </w:pPr>
            <w:r w:rsidRPr="00DC6891">
              <w:rPr>
                <w:bCs/>
                <w:color w:val="000000"/>
                <w:lang w:val="uk-UA"/>
              </w:rPr>
              <w:t>територіальні громади</w:t>
            </w:r>
          </w:p>
        </w:tc>
      </w:tr>
      <w:tr w:rsidR="00617EF2" w:rsidRPr="00DC6891" w:rsidTr="00AB2DB4">
        <w:tc>
          <w:tcPr>
            <w:tcW w:w="750" w:type="dxa"/>
            <w:tcBorders>
              <w:left w:val="single" w:sz="4" w:space="0" w:color="000000"/>
              <w:bottom w:val="single" w:sz="4" w:space="0" w:color="000000"/>
            </w:tcBorders>
          </w:tcPr>
          <w:p w:rsidR="00617EF2" w:rsidRPr="00DC6891" w:rsidRDefault="00617EF2" w:rsidP="00AE11E6">
            <w:pPr>
              <w:tabs>
                <w:tab w:val="left" w:pos="161"/>
              </w:tabs>
              <w:snapToGrid w:val="0"/>
              <w:rPr>
                <w:color w:val="000000"/>
                <w:lang w:val="uk-UA"/>
              </w:rPr>
            </w:pPr>
            <w:r w:rsidRPr="00DC6891">
              <w:rPr>
                <w:color w:val="000000"/>
                <w:lang w:val="uk-UA"/>
              </w:rPr>
              <w:t>3.</w:t>
            </w:r>
          </w:p>
        </w:tc>
        <w:tc>
          <w:tcPr>
            <w:tcW w:w="5768" w:type="dxa"/>
            <w:tcBorders>
              <w:left w:val="single" w:sz="4" w:space="0" w:color="000000"/>
              <w:bottom w:val="single" w:sz="4" w:space="0" w:color="000000"/>
            </w:tcBorders>
          </w:tcPr>
          <w:p w:rsidR="00617EF2" w:rsidRPr="00DC6891" w:rsidRDefault="00617EF2" w:rsidP="00AE11E6">
            <w:pPr>
              <w:snapToGrid w:val="0"/>
              <w:rPr>
                <w:bCs/>
                <w:color w:val="000000"/>
                <w:szCs w:val="28"/>
                <w:lang w:val="uk-UA"/>
              </w:rPr>
            </w:pPr>
            <w:r w:rsidRPr="00DC6891">
              <w:rPr>
                <w:bCs/>
                <w:color w:val="000000"/>
                <w:szCs w:val="28"/>
                <w:lang w:val="uk-UA"/>
              </w:rPr>
              <w:t>Виготовлення інформаційних матеріалів для популяризації військової служби (</w:t>
            </w:r>
            <w:r w:rsidRPr="00DC6891">
              <w:rPr>
                <w:rStyle w:val="fontstyle01"/>
                <w:b w:val="0"/>
                <w:bCs/>
                <w:lang w:val="uk-UA"/>
              </w:rPr>
              <w:t>оплата послуг, придбання</w:t>
            </w:r>
            <w:r w:rsidRPr="00DC6891">
              <w:rPr>
                <w:b/>
                <w:color w:val="000000"/>
                <w:shd w:val="clear" w:color="auto" w:fill="FFFFFF"/>
                <w:lang w:val="uk-UA"/>
              </w:rPr>
              <w:t xml:space="preserve"> </w:t>
            </w:r>
            <w:r w:rsidRPr="00DC6891">
              <w:rPr>
                <w:color w:val="000000"/>
                <w:shd w:val="clear" w:color="auto" w:fill="FFFFFF"/>
                <w:lang w:val="uk-UA"/>
              </w:rPr>
              <w:t>канцтоварів)</w:t>
            </w:r>
          </w:p>
        </w:tc>
        <w:tc>
          <w:tcPr>
            <w:tcW w:w="1080" w:type="dxa"/>
            <w:tcBorders>
              <w:left w:val="single" w:sz="4" w:space="0" w:color="000000"/>
              <w:bottom w:val="single" w:sz="4" w:space="0" w:color="000000"/>
            </w:tcBorders>
          </w:tcPr>
          <w:p w:rsidR="00617EF2" w:rsidRPr="00DC6891" w:rsidRDefault="00617EF2" w:rsidP="00AE11E6">
            <w:pPr>
              <w:jc w:val="center"/>
              <w:rPr>
                <w:bCs/>
                <w:color w:val="000000"/>
                <w:szCs w:val="28"/>
                <w:lang w:val="uk-UA"/>
              </w:rPr>
            </w:pPr>
            <w:r w:rsidRPr="00DC6891">
              <w:rPr>
                <w:bCs/>
                <w:color w:val="000000"/>
                <w:szCs w:val="28"/>
                <w:lang w:val="uk-UA"/>
              </w:rPr>
              <w:t>50,0</w:t>
            </w:r>
          </w:p>
        </w:tc>
        <w:tc>
          <w:tcPr>
            <w:tcW w:w="992" w:type="dxa"/>
            <w:tcBorders>
              <w:left w:val="single" w:sz="4" w:space="0" w:color="000000"/>
              <w:bottom w:val="single" w:sz="4" w:space="0" w:color="000000"/>
            </w:tcBorders>
          </w:tcPr>
          <w:p w:rsidR="00617EF2" w:rsidRPr="00DC6891" w:rsidRDefault="00617EF2" w:rsidP="00AE11E6">
            <w:pPr>
              <w:jc w:val="center"/>
              <w:rPr>
                <w:bCs/>
                <w:color w:val="000000"/>
                <w:szCs w:val="28"/>
                <w:lang w:val="uk-UA"/>
              </w:rPr>
            </w:pPr>
            <w:r w:rsidRPr="00DC6891">
              <w:rPr>
                <w:bCs/>
                <w:color w:val="000000"/>
                <w:szCs w:val="28"/>
                <w:lang w:val="uk-UA"/>
              </w:rPr>
              <w:t>50,0</w:t>
            </w:r>
          </w:p>
        </w:tc>
        <w:tc>
          <w:tcPr>
            <w:tcW w:w="994" w:type="dxa"/>
            <w:tcBorders>
              <w:left w:val="single" w:sz="4" w:space="0" w:color="000000"/>
              <w:bottom w:val="single" w:sz="4" w:space="0" w:color="000000"/>
            </w:tcBorders>
          </w:tcPr>
          <w:p w:rsidR="00617EF2" w:rsidRPr="00DC6891" w:rsidRDefault="00617EF2" w:rsidP="00AE11E6">
            <w:pPr>
              <w:jc w:val="center"/>
              <w:rPr>
                <w:bCs/>
                <w:color w:val="000000"/>
                <w:szCs w:val="28"/>
                <w:lang w:val="uk-UA"/>
              </w:rPr>
            </w:pPr>
            <w:r w:rsidRPr="00DC6891">
              <w:rPr>
                <w:bCs/>
                <w:color w:val="000000"/>
                <w:szCs w:val="28"/>
                <w:lang w:val="uk-UA"/>
              </w:rPr>
              <w:t>50,0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750" w:type="dxa"/>
            <w:tcBorders>
              <w:left w:val="single" w:sz="4" w:space="0" w:color="000000"/>
              <w:bottom w:val="single" w:sz="4" w:space="0" w:color="000000"/>
            </w:tcBorders>
          </w:tcPr>
          <w:p w:rsidR="00617EF2" w:rsidRPr="00DC6891" w:rsidRDefault="00617EF2" w:rsidP="00AE11E6">
            <w:pPr>
              <w:tabs>
                <w:tab w:val="left" w:pos="161"/>
              </w:tabs>
              <w:snapToGrid w:val="0"/>
              <w:rPr>
                <w:color w:val="000000"/>
                <w:lang w:val="uk-UA"/>
              </w:rPr>
            </w:pPr>
            <w:r w:rsidRPr="00DC6891">
              <w:rPr>
                <w:color w:val="000000"/>
                <w:lang w:val="uk-UA"/>
              </w:rPr>
              <w:t>4.</w:t>
            </w:r>
          </w:p>
        </w:tc>
        <w:tc>
          <w:tcPr>
            <w:tcW w:w="5768" w:type="dxa"/>
            <w:tcBorders>
              <w:left w:val="single" w:sz="4" w:space="0" w:color="000000"/>
              <w:bottom w:val="single" w:sz="4" w:space="0" w:color="000000"/>
            </w:tcBorders>
          </w:tcPr>
          <w:p w:rsidR="00617EF2" w:rsidRPr="00DC6891" w:rsidRDefault="00617EF2" w:rsidP="00AE11E6">
            <w:pPr>
              <w:snapToGrid w:val="0"/>
              <w:rPr>
                <w:b/>
                <w:color w:val="000000"/>
                <w:lang w:val="uk-UA"/>
              </w:rPr>
            </w:pPr>
            <w:r w:rsidRPr="00DC6891">
              <w:rPr>
                <w:bCs/>
                <w:color w:val="000000"/>
                <w:szCs w:val="28"/>
                <w:lang w:val="uk-UA"/>
              </w:rPr>
              <w:t xml:space="preserve">Забезпечення заходів по підготовці  </w:t>
            </w:r>
            <w:r w:rsidRPr="00DC6891">
              <w:rPr>
                <w:color w:val="000000"/>
                <w:lang w:val="uk-UA"/>
              </w:rPr>
              <w:t>молоді до служби  в Збройних Силах України, Національної гвардії України та Держаній прикордонній службі України,</w:t>
            </w:r>
            <w:r w:rsidRPr="00DC6891">
              <w:rPr>
                <w:bCs/>
                <w:color w:val="000000"/>
                <w:szCs w:val="28"/>
                <w:lang w:val="uk-UA"/>
              </w:rPr>
              <w:t xml:space="preserve">підготовки населення до руху національного спротиву та територіальної оборони </w:t>
            </w:r>
            <w:r w:rsidRPr="00DC6891">
              <w:rPr>
                <w:b/>
                <w:bCs/>
                <w:color w:val="000000"/>
                <w:szCs w:val="28"/>
                <w:lang w:val="uk-UA"/>
              </w:rPr>
              <w:t>(</w:t>
            </w:r>
            <w:r w:rsidRPr="00DC6891">
              <w:rPr>
                <w:rStyle w:val="fontstyle01"/>
                <w:b w:val="0"/>
                <w:bCs/>
                <w:lang w:val="uk-UA"/>
              </w:rPr>
              <w:t>оплата послуг, придбання</w:t>
            </w:r>
            <w:r w:rsidRPr="00DC6891">
              <w:rPr>
                <w:b/>
                <w:color w:val="000000"/>
                <w:shd w:val="clear" w:color="auto" w:fill="FFFFFF"/>
                <w:lang w:val="uk-UA"/>
              </w:rPr>
              <w:t xml:space="preserve"> </w:t>
            </w:r>
            <w:r w:rsidRPr="00DC6891">
              <w:rPr>
                <w:color w:val="000000"/>
                <w:shd w:val="clear" w:color="auto" w:fill="FFFFFF"/>
                <w:lang w:val="uk-UA"/>
              </w:rPr>
              <w:t>канцтоварів, оргтехніки, фото- та відеотехніки, засобів зв’язку, аптечки, медикаментів,</w:t>
            </w:r>
            <w:r w:rsidRPr="00DC6891">
              <w:rPr>
                <w:color w:val="000000"/>
                <w:lang w:val="uk-UA"/>
              </w:rPr>
              <w:t xml:space="preserve"> господарських матеріалів тощо.</w:t>
            </w:r>
          </w:p>
        </w:tc>
        <w:tc>
          <w:tcPr>
            <w:tcW w:w="1080" w:type="dxa"/>
            <w:tcBorders>
              <w:left w:val="single" w:sz="4" w:space="0" w:color="000000"/>
              <w:bottom w:val="single" w:sz="4" w:space="0" w:color="000000"/>
            </w:tcBorders>
          </w:tcPr>
          <w:p w:rsidR="00617EF2" w:rsidRPr="00DC6891" w:rsidRDefault="00617EF2" w:rsidP="00AE11E6">
            <w:pPr>
              <w:jc w:val="center"/>
              <w:rPr>
                <w:bCs/>
                <w:color w:val="000000"/>
                <w:szCs w:val="28"/>
                <w:lang w:val="uk-UA"/>
              </w:rPr>
            </w:pPr>
            <w:r w:rsidRPr="00DC6891">
              <w:rPr>
                <w:bCs/>
                <w:color w:val="000000"/>
                <w:szCs w:val="28"/>
                <w:lang w:val="uk-UA"/>
              </w:rPr>
              <w:t>300,0</w:t>
            </w:r>
          </w:p>
        </w:tc>
        <w:tc>
          <w:tcPr>
            <w:tcW w:w="992" w:type="dxa"/>
            <w:tcBorders>
              <w:left w:val="single" w:sz="4" w:space="0" w:color="000000"/>
              <w:bottom w:val="single" w:sz="4" w:space="0" w:color="000000"/>
            </w:tcBorders>
          </w:tcPr>
          <w:p w:rsidR="00617EF2" w:rsidRPr="00DC6891" w:rsidRDefault="00617EF2" w:rsidP="00AE11E6">
            <w:pPr>
              <w:jc w:val="center"/>
              <w:rPr>
                <w:bCs/>
                <w:color w:val="000000"/>
                <w:szCs w:val="28"/>
                <w:lang w:val="uk-UA"/>
              </w:rPr>
            </w:pPr>
            <w:r w:rsidRPr="00DC6891">
              <w:rPr>
                <w:bCs/>
                <w:color w:val="000000"/>
                <w:szCs w:val="28"/>
                <w:lang w:val="uk-UA"/>
              </w:rPr>
              <w:t>200,0</w:t>
            </w:r>
          </w:p>
        </w:tc>
        <w:tc>
          <w:tcPr>
            <w:tcW w:w="994" w:type="dxa"/>
            <w:tcBorders>
              <w:left w:val="single" w:sz="4" w:space="0" w:color="000000"/>
              <w:bottom w:val="single" w:sz="4" w:space="0" w:color="000000"/>
            </w:tcBorders>
          </w:tcPr>
          <w:p w:rsidR="00617EF2" w:rsidRPr="00DC6891" w:rsidRDefault="00617EF2" w:rsidP="00AE11E6">
            <w:pPr>
              <w:jc w:val="center"/>
              <w:rPr>
                <w:bCs/>
                <w:color w:val="000000"/>
                <w:szCs w:val="28"/>
                <w:lang w:val="uk-UA"/>
              </w:rPr>
            </w:pPr>
            <w:r w:rsidRPr="00DC6891">
              <w:rPr>
                <w:bCs/>
                <w:color w:val="000000"/>
                <w:szCs w:val="28"/>
                <w:lang w:val="uk-UA"/>
              </w:rPr>
              <w:t>200,0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 xml:space="preserve">місцеві бюджети </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 xml:space="preserve">Вараська районна державна адміністрація, </w:t>
            </w:r>
          </w:p>
          <w:p w:rsidR="00617EF2" w:rsidRPr="00DC6891" w:rsidRDefault="00617EF2" w:rsidP="00AE11E6">
            <w:pPr>
              <w:snapToGrid w:val="0"/>
              <w:ind w:firstLine="86"/>
              <w:jc w:val="center"/>
              <w:rPr>
                <w:bCs/>
                <w:color w:val="000000"/>
                <w:lang w:val="uk-UA"/>
              </w:rPr>
            </w:pPr>
            <w:r w:rsidRPr="00DC6891">
              <w:rPr>
                <w:bCs/>
                <w:color w:val="000000"/>
                <w:lang w:val="uk-UA"/>
              </w:rPr>
              <w:t>військова частина А7073,</w:t>
            </w:r>
          </w:p>
          <w:p w:rsidR="00617EF2" w:rsidRPr="00DC6891" w:rsidRDefault="00617EF2" w:rsidP="00AE11E6">
            <w:pPr>
              <w:snapToGrid w:val="0"/>
              <w:ind w:firstLine="86"/>
              <w:jc w:val="center"/>
              <w:rPr>
                <w:bCs/>
                <w:color w:val="000000"/>
                <w:lang w:val="uk-UA"/>
              </w:rPr>
            </w:pPr>
            <w:r w:rsidRPr="00DC6891">
              <w:rPr>
                <w:bCs/>
                <w:color w:val="000000"/>
                <w:lang w:val="uk-UA"/>
              </w:rPr>
              <w:t>територіальні громади,</w:t>
            </w:r>
          </w:p>
          <w:p w:rsidR="00617EF2" w:rsidRPr="00DC6891" w:rsidRDefault="00617EF2" w:rsidP="00AE11E6">
            <w:pPr>
              <w:snapToGrid w:val="0"/>
              <w:ind w:firstLine="86"/>
              <w:jc w:val="center"/>
              <w:rPr>
                <w:bCs/>
                <w:color w:val="000000"/>
                <w:lang w:val="uk-UA"/>
              </w:rPr>
            </w:pPr>
            <w:r w:rsidRPr="00DC6891">
              <w:rPr>
                <w:bCs/>
                <w:color w:val="000000"/>
                <w:lang w:val="uk-UA"/>
              </w:rPr>
              <w:t>РТЦК та СП</w:t>
            </w:r>
          </w:p>
        </w:tc>
      </w:tr>
      <w:tr w:rsidR="00617EF2" w:rsidRPr="00DC6891" w:rsidTr="00AB2DB4">
        <w:tc>
          <w:tcPr>
            <w:tcW w:w="6518" w:type="dxa"/>
            <w:gridSpan w:val="2"/>
            <w:tcBorders>
              <w:left w:val="single" w:sz="4" w:space="0" w:color="000000"/>
              <w:bottom w:val="single" w:sz="4" w:space="0" w:color="000000"/>
            </w:tcBorders>
          </w:tcPr>
          <w:p w:rsidR="00617EF2" w:rsidRPr="00DC6891" w:rsidRDefault="00617EF2" w:rsidP="00AE11E6">
            <w:pPr>
              <w:snapToGrid w:val="0"/>
              <w:rPr>
                <w:color w:val="000000"/>
                <w:lang w:val="uk-UA"/>
              </w:rPr>
            </w:pPr>
            <w:r w:rsidRPr="00DC6891">
              <w:rPr>
                <w:b/>
                <w:color w:val="000000"/>
                <w:lang w:val="uk-UA"/>
              </w:rPr>
              <w:t>Разом за завданням  ІV</w:t>
            </w:r>
          </w:p>
        </w:tc>
        <w:tc>
          <w:tcPr>
            <w:tcW w:w="1080" w:type="dxa"/>
            <w:tcBorders>
              <w:left w:val="single" w:sz="4" w:space="0" w:color="000000"/>
              <w:bottom w:val="single" w:sz="4" w:space="0" w:color="000000"/>
            </w:tcBorders>
          </w:tcPr>
          <w:p w:rsidR="00617EF2" w:rsidRPr="00DC6891" w:rsidRDefault="00617EF2" w:rsidP="00AE11E6">
            <w:pPr>
              <w:jc w:val="center"/>
              <w:rPr>
                <w:b/>
                <w:bCs/>
                <w:color w:val="000000"/>
                <w:szCs w:val="28"/>
                <w:lang w:val="uk-UA"/>
              </w:rPr>
            </w:pPr>
            <w:r w:rsidRPr="00DC6891">
              <w:rPr>
                <w:b/>
                <w:bCs/>
                <w:color w:val="000000"/>
                <w:szCs w:val="28"/>
                <w:lang w:val="uk-UA"/>
              </w:rPr>
              <w:t>450,0</w:t>
            </w:r>
          </w:p>
        </w:tc>
        <w:tc>
          <w:tcPr>
            <w:tcW w:w="992" w:type="dxa"/>
            <w:tcBorders>
              <w:left w:val="single" w:sz="4" w:space="0" w:color="000000"/>
              <w:bottom w:val="single" w:sz="4" w:space="0" w:color="000000"/>
            </w:tcBorders>
          </w:tcPr>
          <w:p w:rsidR="00617EF2" w:rsidRPr="00DC6891" w:rsidRDefault="00617EF2" w:rsidP="00AE11E6">
            <w:pPr>
              <w:jc w:val="center"/>
              <w:rPr>
                <w:b/>
                <w:color w:val="000000"/>
                <w:szCs w:val="28"/>
                <w:lang w:val="uk-UA"/>
              </w:rPr>
            </w:pPr>
            <w:r w:rsidRPr="00DC6891">
              <w:rPr>
                <w:b/>
                <w:color w:val="000000"/>
                <w:szCs w:val="28"/>
                <w:lang w:val="uk-UA"/>
              </w:rPr>
              <w:t>330,0</w:t>
            </w:r>
          </w:p>
        </w:tc>
        <w:tc>
          <w:tcPr>
            <w:tcW w:w="994" w:type="dxa"/>
            <w:tcBorders>
              <w:left w:val="single" w:sz="4" w:space="0" w:color="000000"/>
              <w:bottom w:val="single" w:sz="4" w:space="0" w:color="000000"/>
            </w:tcBorders>
          </w:tcPr>
          <w:p w:rsidR="00617EF2" w:rsidRPr="00DC6891" w:rsidRDefault="00617EF2" w:rsidP="00AE11E6">
            <w:pPr>
              <w:jc w:val="center"/>
              <w:rPr>
                <w:b/>
                <w:color w:val="000000"/>
                <w:szCs w:val="28"/>
                <w:lang w:val="uk-UA"/>
              </w:rPr>
            </w:pPr>
            <w:r w:rsidRPr="00DC6891">
              <w:rPr>
                <w:b/>
                <w:color w:val="000000"/>
                <w:szCs w:val="28"/>
                <w:lang w:val="uk-UA"/>
              </w:rPr>
              <w:t>310,0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r w:rsidRPr="00DC6891">
              <w:rPr>
                <w:bCs/>
                <w:color w:val="000000"/>
                <w:lang w:val="uk-UA"/>
              </w:rPr>
              <w:t>Районний,</w:t>
            </w:r>
          </w:p>
          <w:p w:rsidR="00617EF2" w:rsidRPr="00DC6891" w:rsidRDefault="00617EF2" w:rsidP="00AE11E6">
            <w:pPr>
              <w:snapToGrid w:val="0"/>
              <w:ind w:firstLine="86"/>
              <w:jc w:val="center"/>
              <w:rPr>
                <w:bCs/>
                <w:color w:val="000000"/>
                <w:lang w:val="uk-UA"/>
              </w:rPr>
            </w:pPr>
            <w:r w:rsidRPr="00DC6891">
              <w:rPr>
                <w:bCs/>
                <w:color w:val="000000"/>
                <w:lang w:val="uk-UA"/>
              </w:rPr>
              <w:t>місцеві бюджети</w:t>
            </w: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p>
        </w:tc>
      </w:tr>
      <w:tr w:rsidR="00617EF2" w:rsidRPr="00DC6891" w:rsidTr="00AB2DB4">
        <w:tc>
          <w:tcPr>
            <w:tcW w:w="6518" w:type="dxa"/>
            <w:gridSpan w:val="2"/>
            <w:tcBorders>
              <w:left w:val="single" w:sz="4" w:space="0" w:color="000000"/>
              <w:bottom w:val="single" w:sz="4" w:space="0" w:color="000000"/>
            </w:tcBorders>
          </w:tcPr>
          <w:p w:rsidR="00617EF2" w:rsidRPr="00DC6891" w:rsidRDefault="00617EF2" w:rsidP="00AE11E6">
            <w:pPr>
              <w:snapToGrid w:val="0"/>
              <w:rPr>
                <w:b/>
                <w:color w:val="000000"/>
                <w:lang w:val="uk-UA"/>
              </w:rPr>
            </w:pPr>
            <w:r w:rsidRPr="00DC6891">
              <w:rPr>
                <w:b/>
                <w:color w:val="000000"/>
                <w:lang w:val="uk-UA"/>
              </w:rPr>
              <w:t>Всього за Програмою:</w:t>
            </w:r>
          </w:p>
        </w:tc>
        <w:tc>
          <w:tcPr>
            <w:tcW w:w="1080" w:type="dxa"/>
            <w:tcBorders>
              <w:left w:val="single" w:sz="4" w:space="0" w:color="000000"/>
              <w:bottom w:val="single" w:sz="4" w:space="0" w:color="000000"/>
            </w:tcBorders>
          </w:tcPr>
          <w:p w:rsidR="00617EF2" w:rsidRPr="00DC6891" w:rsidRDefault="00617EF2" w:rsidP="00AE11E6">
            <w:pPr>
              <w:snapToGrid w:val="0"/>
              <w:ind w:firstLine="34"/>
              <w:jc w:val="center"/>
              <w:rPr>
                <w:b/>
                <w:color w:val="000000"/>
                <w:lang w:val="uk-UA"/>
              </w:rPr>
            </w:pPr>
            <w:r w:rsidRPr="00DC6891">
              <w:rPr>
                <w:b/>
                <w:color w:val="000000"/>
                <w:lang w:val="uk-UA"/>
              </w:rPr>
              <w:t>15400,0</w:t>
            </w:r>
          </w:p>
        </w:tc>
        <w:tc>
          <w:tcPr>
            <w:tcW w:w="992" w:type="dxa"/>
            <w:tcBorders>
              <w:left w:val="single" w:sz="4" w:space="0" w:color="000000"/>
              <w:bottom w:val="single" w:sz="4" w:space="0" w:color="000000"/>
            </w:tcBorders>
          </w:tcPr>
          <w:p w:rsidR="00617EF2" w:rsidRPr="00DC6891" w:rsidRDefault="00617EF2" w:rsidP="00AE11E6">
            <w:pPr>
              <w:snapToGrid w:val="0"/>
              <w:jc w:val="center"/>
              <w:rPr>
                <w:b/>
                <w:color w:val="000000"/>
                <w:lang w:val="uk-UA"/>
              </w:rPr>
            </w:pPr>
            <w:r w:rsidRPr="00DC6891">
              <w:rPr>
                <w:b/>
                <w:color w:val="000000"/>
                <w:lang w:val="uk-UA"/>
              </w:rPr>
              <w:t>3690,0</w:t>
            </w:r>
          </w:p>
        </w:tc>
        <w:tc>
          <w:tcPr>
            <w:tcW w:w="994" w:type="dxa"/>
            <w:tcBorders>
              <w:left w:val="single" w:sz="4" w:space="0" w:color="000000"/>
              <w:bottom w:val="single" w:sz="4" w:space="0" w:color="000000"/>
            </w:tcBorders>
          </w:tcPr>
          <w:p w:rsidR="00617EF2" w:rsidRPr="00DC6891" w:rsidRDefault="00617EF2" w:rsidP="00AE11E6">
            <w:pPr>
              <w:snapToGrid w:val="0"/>
              <w:rPr>
                <w:b/>
                <w:color w:val="000000"/>
                <w:lang w:val="uk-UA"/>
              </w:rPr>
            </w:pPr>
            <w:r w:rsidRPr="00DC6891">
              <w:rPr>
                <w:b/>
                <w:color w:val="000000"/>
                <w:lang w:val="uk-UA"/>
              </w:rPr>
              <w:t>3460,0</w:t>
            </w:r>
          </w:p>
        </w:tc>
        <w:tc>
          <w:tcPr>
            <w:tcW w:w="1558" w:type="dxa"/>
            <w:tcBorders>
              <w:left w:val="single" w:sz="4" w:space="0" w:color="000000"/>
              <w:bottom w:val="single" w:sz="4" w:space="0" w:color="000000"/>
            </w:tcBorders>
          </w:tcPr>
          <w:p w:rsidR="00617EF2" w:rsidRPr="00DC6891" w:rsidRDefault="00617EF2" w:rsidP="00AE11E6">
            <w:pPr>
              <w:snapToGrid w:val="0"/>
              <w:ind w:firstLine="86"/>
              <w:jc w:val="center"/>
              <w:rPr>
                <w:bCs/>
                <w:color w:val="000000"/>
                <w:lang w:val="uk-UA"/>
              </w:rPr>
            </w:pPr>
          </w:p>
          <w:p w:rsidR="00617EF2" w:rsidRPr="00DC6891" w:rsidRDefault="00617EF2" w:rsidP="00AE11E6">
            <w:pPr>
              <w:snapToGrid w:val="0"/>
              <w:ind w:firstLine="86"/>
              <w:jc w:val="center"/>
              <w:rPr>
                <w:bCs/>
                <w:color w:val="000000"/>
                <w:lang w:val="uk-UA"/>
              </w:rPr>
            </w:pPr>
          </w:p>
        </w:tc>
        <w:tc>
          <w:tcPr>
            <w:tcW w:w="3401" w:type="dxa"/>
            <w:tcBorders>
              <w:left w:val="single" w:sz="4" w:space="0" w:color="000000"/>
              <w:bottom w:val="single" w:sz="4" w:space="0" w:color="000000"/>
              <w:right w:val="single" w:sz="4" w:space="0" w:color="000000"/>
            </w:tcBorders>
          </w:tcPr>
          <w:p w:rsidR="00617EF2" w:rsidRPr="00DC6891" w:rsidRDefault="00617EF2" w:rsidP="00AE11E6">
            <w:pPr>
              <w:snapToGrid w:val="0"/>
              <w:ind w:firstLine="86"/>
              <w:jc w:val="center"/>
              <w:rPr>
                <w:bCs/>
                <w:color w:val="000000"/>
                <w:lang w:val="uk-UA"/>
              </w:rPr>
            </w:pPr>
          </w:p>
        </w:tc>
      </w:tr>
    </w:tbl>
    <w:p w:rsidR="00617EF2" w:rsidRPr="00DC6891" w:rsidRDefault="00617EF2" w:rsidP="00804D6F">
      <w:pPr>
        <w:tabs>
          <w:tab w:val="left" w:pos="1515"/>
          <w:tab w:val="center" w:pos="4986"/>
        </w:tabs>
        <w:rPr>
          <w:color w:val="000000"/>
          <w:sz w:val="28"/>
          <w:szCs w:val="28"/>
          <w:lang w:val="uk-UA"/>
        </w:rPr>
      </w:pPr>
    </w:p>
    <w:p w:rsidR="00617EF2" w:rsidRPr="00DC6891" w:rsidRDefault="00617EF2" w:rsidP="00804D6F">
      <w:pPr>
        <w:tabs>
          <w:tab w:val="left" w:pos="1515"/>
          <w:tab w:val="center" w:pos="4986"/>
        </w:tabs>
        <w:rPr>
          <w:color w:val="000000"/>
          <w:sz w:val="28"/>
          <w:szCs w:val="28"/>
          <w:lang w:val="uk-UA"/>
        </w:rPr>
      </w:pPr>
      <w:r w:rsidRPr="00DC6891">
        <w:rPr>
          <w:color w:val="000000"/>
          <w:sz w:val="28"/>
          <w:szCs w:val="28"/>
          <w:lang w:val="uk-UA"/>
        </w:rPr>
        <w:t>5.  Додаток 2 до Програми викласти в такій редакції:</w:t>
      </w:r>
    </w:p>
    <w:p w:rsidR="00617EF2" w:rsidRPr="00DC6891" w:rsidRDefault="00617EF2" w:rsidP="004C3303">
      <w:pPr>
        <w:pStyle w:val="ListParagraph"/>
        <w:tabs>
          <w:tab w:val="left" w:pos="1515"/>
          <w:tab w:val="center" w:pos="4986"/>
        </w:tabs>
        <w:rPr>
          <w:color w:val="000000"/>
          <w:sz w:val="28"/>
          <w:szCs w:val="28"/>
          <w:lang w:val="uk-UA"/>
        </w:rPr>
      </w:pPr>
    </w:p>
    <w:p w:rsidR="00617EF2" w:rsidRPr="00DC6891" w:rsidRDefault="00617EF2" w:rsidP="007F1BE1">
      <w:pPr>
        <w:ind w:right="-1"/>
        <w:jc w:val="right"/>
        <w:rPr>
          <w:color w:val="000000"/>
          <w:lang w:val="uk-UA"/>
        </w:rPr>
      </w:pPr>
      <w:r w:rsidRPr="00DC6891">
        <w:rPr>
          <w:color w:val="000000"/>
          <w:sz w:val="28"/>
          <w:szCs w:val="28"/>
          <w:lang w:val="uk-UA"/>
        </w:rPr>
        <w:t xml:space="preserve">                                                                                   </w:t>
      </w:r>
    </w:p>
    <w:p w:rsidR="00617EF2" w:rsidRPr="00DC6891" w:rsidRDefault="00617EF2" w:rsidP="00E7249C">
      <w:pPr>
        <w:ind w:right="-1"/>
        <w:jc w:val="right"/>
        <w:rPr>
          <w:color w:val="000000"/>
          <w:lang w:val="uk-UA"/>
        </w:rPr>
      </w:pPr>
      <w:r w:rsidRPr="00DC6891">
        <w:rPr>
          <w:color w:val="000000"/>
          <w:sz w:val="28"/>
          <w:szCs w:val="28"/>
          <w:lang w:val="uk-UA"/>
        </w:rPr>
        <w:t xml:space="preserve">                                                                      </w:t>
      </w:r>
      <w:r w:rsidRPr="00DC6891">
        <w:rPr>
          <w:color w:val="000000"/>
          <w:lang w:val="uk-UA"/>
        </w:rPr>
        <w:t>Додаток  2 до Програми</w:t>
      </w:r>
    </w:p>
    <w:p w:rsidR="00617EF2" w:rsidRPr="00DC6891" w:rsidRDefault="00617EF2" w:rsidP="004C3303">
      <w:pPr>
        <w:jc w:val="center"/>
        <w:rPr>
          <w:b/>
          <w:color w:val="000000"/>
          <w:sz w:val="28"/>
          <w:szCs w:val="28"/>
          <w:lang w:val="uk-UA"/>
        </w:rPr>
      </w:pPr>
      <w:r w:rsidRPr="00DC6891">
        <w:rPr>
          <w:b/>
          <w:color w:val="000000"/>
          <w:sz w:val="28"/>
          <w:szCs w:val="28"/>
          <w:lang w:val="uk-UA"/>
        </w:rPr>
        <w:t>ПАСПОРТ</w:t>
      </w:r>
    </w:p>
    <w:p w:rsidR="00617EF2" w:rsidRPr="00DC6891" w:rsidRDefault="00617EF2" w:rsidP="004C3303">
      <w:pPr>
        <w:jc w:val="center"/>
        <w:rPr>
          <w:b/>
          <w:color w:val="000000"/>
          <w:sz w:val="28"/>
          <w:szCs w:val="28"/>
          <w:lang w:val="uk-UA"/>
        </w:rPr>
      </w:pPr>
      <w:r w:rsidRPr="00DC6891">
        <w:rPr>
          <w:b/>
          <w:color w:val="000000"/>
          <w:sz w:val="28"/>
          <w:szCs w:val="28"/>
          <w:lang w:val="uk-UA"/>
        </w:rPr>
        <w:t xml:space="preserve">  «Програми </w:t>
      </w:r>
      <w:r w:rsidRPr="00DC6891">
        <w:rPr>
          <w:b/>
          <w:bCs/>
          <w:color w:val="000000"/>
          <w:sz w:val="28"/>
          <w:szCs w:val="28"/>
          <w:lang w:val="uk-UA"/>
        </w:rPr>
        <w:t>підготовки територіальної оборони та місцевого населення до участі в русі</w:t>
      </w:r>
      <w:r w:rsidRPr="00DC6891">
        <w:rPr>
          <w:color w:val="000000"/>
          <w:sz w:val="28"/>
          <w:szCs w:val="28"/>
          <w:lang w:val="uk-UA"/>
        </w:rPr>
        <w:t xml:space="preserve"> </w:t>
      </w:r>
      <w:r w:rsidRPr="00DC6891">
        <w:rPr>
          <w:b/>
          <w:bCs/>
          <w:color w:val="000000"/>
          <w:sz w:val="28"/>
          <w:szCs w:val="28"/>
          <w:lang w:val="uk-UA"/>
        </w:rPr>
        <w:t xml:space="preserve">національного спротиву» </w:t>
      </w:r>
      <w:r w:rsidRPr="00DC6891">
        <w:rPr>
          <w:b/>
          <w:color w:val="000000"/>
          <w:sz w:val="28"/>
          <w:szCs w:val="28"/>
          <w:lang w:val="uk-UA"/>
        </w:rPr>
        <w:t>в Вараському районі на 2022 – 2024 роки</w:t>
      </w:r>
    </w:p>
    <w:p w:rsidR="00617EF2" w:rsidRPr="00DC6891" w:rsidRDefault="00617EF2" w:rsidP="004C3303">
      <w:pPr>
        <w:jc w:val="center"/>
        <w:rPr>
          <w:color w:val="000000"/>
          <w:sz w:val="28"/>
          <w:szCs w:val="28"/>
          <w:lang w:val="uk-UA"/>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11056"/>
      </w:tblGrid>
      <w:tr w:rsidR="00617EF2" w:rsidRPr="00DC6891" w:rsidTr="00E20D96">
        <w:tc>
          <w:tcPr>
            <w:tcW w:w="3686" w:type="dxa"/>
          </w:tcPr>
          <w:p w:rsidR="00617EF2" w:rsidRPr="00DC6891" w:rsidRDefault="00617EF2" w:rsidP="000B2719">
            <w:pPr>
              <w:autoSpaceDN w:val="0"/>
              <w:adjustRightInd w:val="0"/>
              <w:ind w:left="20" w:right="120"/>
              <w:rPr>
                <w:color w:val="000000"/>
                <w:sz w:val="28"/>
                <w:szCs w:val="28"/>
                <w:lang w:val="uk-UA"/>
              </w:rPr>
            </w:pPr>
            <w:r w:rsidRPr="00DC6891">
              <w:rPr>
                <w:color w:val="000000"/>
                <w:sz w:val="28"/>
                <w:szCs w:val="28"/>
                <w:lang w:val="uk-UA"/>
              </w:rPr>
              <w:t>1. Найменування</w:t>
            </w:r>
          </w:p>
        </w:tc>
        <w:tc>
          <w:tcPr>
            <w:tcW w:w="11056" w:type="dxa"/>
          </w:tcPr>
          <w:p w:rsidR="00617EF2" w:rsidRPr="00DC6891" w:rsidRDefault="00617EF2" w:rsidP="00804A1F">
            <w:pPr>
              <w:ind w:firstLine="384"/>
              <w:rPr>
                <w:color w:val="000000"/>
                <w:sz w:val="28"/>
                <w:szCs w:val="28"/>
                <w:lang w:val="uk-UA"/>
              </w:rPr>
            </w:pPr>
            <w:r w:rsidRPr="00DC6891">
              <w:rPr>
                <w:bCs/>
                <w:color w:val="000000"/>
                <w:sz w:val="28"/>
                <w:szCs w:val="28"/>
                <w:lang w:val="uk-UA"/>
              </w:rPr>
              <w:t>«Програма підготовки територіальної оборони та місцевого населення до участі в русі національного спротиву»</w:t>
            </w:r>
            <w:r w:rsidRPr="00DC6891">
              <w:rPr>
                <w:color w:val="000000"/>
                <w:sz w:val="28"/>
                <w:szCs w:val="28"/>
                <w:lang w:val="uk-UA"/>
              </w:rPr>
              <w:t xml:space="preserve"> в Вараському районі на 2022 – 2024 роки</w:t>
            </w:r>
          </w:p>
          <w:p w:rsidR="00617EF2" w:rsidRPr="00DC6891" w:rsidRDefault="00617EF2" w:rsidP="00804A1F">
            <w:pPr>
              <w:ind w:firstLine="384"/>
              <w:rPr>
                <w:color w:val="000000"/>
                <w:sz w:val="28"/>
                <w:szCs w:val="28"/>
                <w:lang w:val="uk-UA"/>
              </w:rPr>
            </w:pPr>
          </w:p>
        </w:tc>
      </w:tr>
      <w:tr w:rsidR="00617EF2" w:rsidRPr="00DC6891" w:rsidTr="00E20D96">
        <w:tc>
          <w:tcPr>
            <w:tcW w:w="3686" w:type="dxa"/>
          </w:tcPr>
          <w:p w:rsidR="00617EF2" w:rsidRPr="00DC6891" w:rsidRDefault="00617EF2" w:rsidP="000B2719">
            <w:pPr>
              <w:tabs>
                <w:tab w:val="left" w:pos="489"/>
              </w:tabs>
              <w:ind w:left="20" w:right="120" w:firstLine="179"/>
              <w:rPr>
                <w:color w:val="000000"/>
                <w:sz w:val="28"/>
                <w:szCs w:val="28"/>
                <w:lang w:val="uk-UA"/>
              </w:rPr>
            </w:pPr>
            <w:r w:rsidRPr="00DC6891">
              <w:rPr>
                <w:color w:val="000000"/>
                <w:sz w:val="28"/>
                <w:szCs w:val="28"/>
                <w:lang w:val="uk-UA"/>
              </w:rPr>
              <w:t>2. Дата, номер і назва розпорядчого документа органу виконавчої влади про розроблення Програми</w:t>
            </w:r>
          </w:p>
        </w:tc>
        <w:tc>
          <w:tcPr>
            <w:tcW w:w="11056" w:type="dxa"/>
          </w:tcPr>
          <w:p w:rsidR="00617EF2" w:rsidRPr="00DC6891" w:rsidRDefault="00617EF2" w:rsidP="00804A1F">
            <w:pPr>
              <w:ind w:firstLine="384"/>
              <w:rPr>
                <w:color w:val="000000"/>
                <w:sz w:val="28"/>
                <w:szCs w:val="28"/>
                <w:lang w:val="uk-UA"/>
              </w:rPr>
            </w:pPr>
            <w:r w:rsidRPr="00DC6891">
              <w:rPr>
                <w:color w:val="000000"/>
                <w:sz w:val="28"/>
                <w:szCs w:val="28"/>
                <w:lang w:val="uk-UA"/>
              </w:rPr>
              <w:t xml:space="preserve">Розпорядження голови районної державної адміністрації від 24.02.2021  № 46 про </w:t>
            </w:r>
            <w:r w:rsidRPr="00DC6891">
              <w:rPr>
                <w:bCs/>
                <w:color w:val="000000"/>
                <w:sz w:val="28"/>
                <w:szCs w:val="28"/>
                <w:lang w:val="uk-UA"/>
              </w:rPr>
              <w:t>Програму підготовки територіальної оборони та місцевого населення до участі в русі національного спротиву</w:t>
            </w:r>
            <w:r w:rsidRPr="00DC6891">
              <w:rPr>
                <w:color w:val="000000"/>
                <w:sz w:val="28"/>
                <w:szCs w:val="28"/>
                <w:lang w:val="uk-UA"/>
              </w:rPr>
              <w:t xml:space="preserve"> в Вараському районі на 2022 - 2024  роки</w:t>
            </w:r>
          </w:p>
        </w:tc>
      </w:tr>
      <w:tr w:rsidR="00617EF2" w:rsidRPr="00DC6891" w:rsidTr="00E20D96">
        <w:tc>
          <w:tcPr>
            <w:tcW w:w="3686" w:type="dxa"/>
          </w:tcPr>
          <w:p w:rsidR="00617EF2" w:rsidRPr="00DC6891" w:rsidRDefault="00617EF2" w:rsidP="000B2719">
            <w:pPr>
              <w:tabs>
                <w:tab w:val="left" w:pos="489"/>
              </w:tabs>
              <w:ind w:left="20" w:right="120" w:firstLine="179"/>
              <w:rPr>
                <w:color w:val="000000"/>
                <w:sz w:val="28"/>
                <w:szCs w:val="28"/>
                <w:lang w:val="uk-UA"/>
              </w:rPr>
            </w:pPr>
            <w:r w:rsidRPr="00DC6891">
              <w:rPr>
                <w:color w:val="000000"/>
                <w:sz w:val="28"/>
                <w:szCs w:val="28"/>
                <w:lang w:val="uk-UA"/>
              </w:rPr>
              <w:t>3. Ініціатор розроблення Програми</w:t>
            </w:r>
          </w:p>
          <w:p w:rsidR="00617EF2" w:rsidRPr="00DC6891" w:rsidRDefault="00617EF2" w:rsidP="000B2719">
            <w:pPr>
              <w:tabs>
                <w:tab w:val="left" w:pos="489"/>
              </w:tabs>
              <w:ind w:left="20" w:right="120" w:firstLine="179"/>
              <w:rPr>
                <w:color w:val="000000"/>
                <w:sz w:val="28"/>
                <w:szCs w:val="28"/>
                <w:lang w:val="uk-UA"/>
              </w:rPr>
            </w:pPr>
          </w:p>
        </w:tc>
        <w:tc>
          <w:tcPr>
            <w:tcW w:w="11056" w:type="dxa"/>
          </w:tcPr>
          <w:p w:rsidR="00617EF2" w:rsidRPr="00DC6891" w:rsidRDefault="00617EF2" w:rsidP="00F91ACD">
            <w:pPr>
              <w:ind w:firstLine="384"/>
              <w:rPr>
                <w:color w:val="000000"/>
                <w:sz w:val="28"/>
                <w:szCs w:val="28"/>
                <w:lang w:val="uk-UA"/>
              </w:rPr>
            </w:pPr>
            <w:r w:rsidRPr="00DC6891">
              <w:rPr>
                <w:color w:val="000000"/>
                <w:sz w:val="28"/>
                <w:szCs w:val="28"/>
                <w:lang w:val="uk-UA"/>
              </w:rPr>
              <w:t xml:space="preserve">Вараський районний територіальний центр комплектування та соціальної підтримки, військова частина А7073 </w:t>
            </w:r>
          </w:p>
        </w:tc>
      </w:tr>
      <w:tr w:rsidR="00617EF2" w:rsidRPr="00DC6891" w:rsidTr="00E20D96">
        <w:tc>
          <w:tcPr>
            <w:tcW w:w="3686" w:type="dxa"/>
          </w:tcPr>
          <w:p w:rsidR="00617EF2" w:rsidRPr="00DC6891" w:rsidRDefault="00617EF2" w:rsidP="000B2719">
            <w:pPr>
              <w:tabs>
                <w:tab w:val="left" w:pos="489"/>
              </w:tabs>
              <w:ind w:left="20" w:right="120" w:firstLine="179"/>
              <w:rPr>
                <w:color w:val="000000"/>
                <w:sz w:val="28"/>
                <w:szCs w:val="28"/>
                <w:lang w:val="uk-UA"/>
              </w:rPr>
            </w:pPr>
            <w:r w:rsidRPr="00DC6891">
              <w:rPr>
                <w:color w:val="000000"/>
                <w:sz w:val="28"/>
                <w:szCs w:val="28"/>
                <w:lang w:val="uk-UA"/>
              </w:rPr>
              <w:t>4. Розробник Програми</w:t>
            </w:r>
          </w:p>
        </w:tc>
        <w:tc>
          <w:tcPr>
            <w:tcW w:w="11056" w:type="dxa"/>
          </w:tcPr>
          <w:p w:rsidR="00617EF2" w:rsidRPr="00DC6891" w:rsidRDefault="00617EF2" w:rsidP="00F91ACD">
            <w:pPr>
              <w:ind w:firstLine="384"/>
              <w:rPr>
                <w:color w:val="000000"/>
                <w:sz w:val="28"/>
                <w:szCs w:val="28"/>
                <w:lang w:val="uk-UA"/>
              </w:rPr>
            </w:pPr>
            <w:r w:rsidRPr="00DC6891">
              <w:rPr>
                <w:color w:val="000000"/>
                <w:sz w:val="28"/>
                <w:szCs w:val="28"/>
                <w:lang w:val="uk-UA"/>
              </w:rPr>
              <w:t xml:space="preserve">Вараська районна державна адміністрація, Вараський районний територіальний центр комплектування та соціальної підтримки, військова частина А7073 </w:t>
            </w:r>
          </w:p>
          <w:p w:rsidR="00617EF2" w:rsidRPr="00DC6891" w:rsidRDefault="00617EF2" w:rsidP="00F91ACD">
            <w:pPr>
              <w:ind w:firstLine="384"/>
              <w:rPr>
                <w:color w:val="000000"/>
                <w:sz w:val="28"/>
                <w:szCs w:val="28"/>
                <w:lang w:val="uk-UA"/>
              </w:rPr>
            </w:pPr>
          </w:p>
        </w:tc>
      </w:tr>
      <w:tr w:rsidR="00617EF2" w:rsidRPr="00DC6891" w:rsidTr="00E20D96">
        <w:tc>
          <w:tcPr>
            <w:tcW w:w="3686" w:type="dxa"/>
          </w:tcPr>
          <w:p w:rsidR="00617EF2" w:rsidRPr="00DC6891" w:rsidRDefault="00617EF2" w:rsidP="000B2719">
            <w:pPr>
              <w:tabs>
                <w:tab w:val="left" w:pos="489"/>
              </w:tabs>
              <w:ind w:left="20" w:right="120" w:firstLine="179"/>
              <w:rPr>
                <w:color w:val="000000"/>
                <w:sz w:val="28"/>
                <w:szCs w:val="28"/>
                <w:lang w:val="uk-UA"/>
              </w:rPr>
            </w:pPr>
            <w:r w:rsidRPr="00DC6891">
              <w:rPr>
                <w:color w:val="000000"/>
                <w:sz w:val="28"/>
                <w:szCs w:val="28"/>
                <w:lang w:val="uk-UA"/>
              </w:rPr>
              <w:t>5. Головний розпорядник коштів</w:t>
            </w:r>
          </w:p>
          <w:p w:rsidR="00617EF2" w:rsidRPr="00DC6891" w:rsidRDefault="00617EF2" w:rsidP="000B2719">
            <w:pPr>
              <w:tabs>
                <w:tab w:val="left" w:pos="489"/>
              </w:tabs>
              <w:ind w:left="20" w:right="120" w:firstLine="179"/>
              <w:rPr>
                <w:color w:val="000000"/>
                <w:sz w:val="28"/>
                <w:szCs w:val="28"/>
                <w:lang w:val="uk-UA"/>
              </w:rPr>
            </w:pPr>
          </w:p>
        </w:tc>
        <w:tc>
          <w:tcPr>
            <w:tcW w:w="11056" w:type="dxa"/>
          </w:tcPr>
          <w:p w:rsidR="00617EF2" w:rsidRPr="00DC6891" w:rsidRDefault="00617EF2" w:rsidP="00F91ACD">
            <w:pPr>
              <w:ind w:firstLine="384"/>
              <w:rPr>
                <w:color w:val="000000"/>
                <w:sz w:val="28"/>
                <w:szCs w:val="28"/>
                <w:lang w:val="uk-UA"/>
              </w:rPr>
            </w:pPr>
            <w:r w:rsidRPr="00DC6891">
              <w:rPr>
                <w:bCs/>
                <w:color w:val="000000"/>
                <w:sz w:val="28"/>
                <w:szCs w:val="28"/>
                <w:lang w:val="uk-UA"/>
              </w:rPr>
              <w:t>Вараська районна</w:t>
            </w:r>
            <w:r w:rsidRPr="00DC6891">
              <w:rPr>
                <w:color w:val="000000"/>
                <w:sz w:val="28"/>
                <w:szCs w:val="28"/>
                <w:lang w:val="uk-UA"/>
              </w:rPr>
              <w:t xml:space="preserve"> державна адміністрація, територіальні громади</w:t>
            </w:r>
          </w:p>
        </w:tc>
      </w:tr>
      <w:tr w:rsidR="00617EF2" w:rsidRPr="003F2AFB" w:rsidTr="00E20D96">
        <w:tc>
          <w:tcPr>
            <w:tcW w:w="3686" w:type="dxa"/>
          </w:tcPr>
          <w:p w:rsidR="00617EF2" w:rsidRPr="00DC6891" w:rsidRDefault="00617EF2" w:rsidP="000B2719">
            <w:pPr>
              <w:tabs>
                <w:tab w:val="left" w:pos="489"/>
              </w:tabs>
              <w:ind w:left="20" w:right="120" w:firstLine="179"/>
              <w:rPr>
                <w:color w:val="000000"/>
                <w:sz w:val="28"/>
                <w:szCs w:val="28"/>
                <w:lang w:val="uk-UA"/>
              </w:rPr>
            </w:pPr>
            <w:r w:rsidRPr="00DC6891">
              <w:rPr>
                <w:color w:val="000000"/>
                <w:sz w:val="28"/>
                <w:szCs w:val="28"/>
                <w:lang w:val="uk-UA"/>
              </w:rPr>
              <w:t>6.  Відповідальні виконавці Програми</w:t>
            </w:r>
          </w:p>
        </w:tc>
        <w:tc>
          <w:tcPr>
            <w:tcW w:w="11056" w:type="dxa"/>
          </w:tcPr>
          <w:p w:rsidR="00617EF2" w:rsidRPr="00DC6891" w:rsidRDefault="00617EF2" w:rsidP="00AB69F8">
            <w:pPr>
              <w:snapToGrid w:val="0"/>
              <w:ind w:firstLine="86"/>
              <w:rPr>
                <w:color w:val="000000"/>
                <w:sz w:val="28"/>
                <w:szCs w:val="28"/>
                <w:lang w:val="uk-UA"/>
              </w:rPr>
            </w:pPr>
            <w:r w:rsidRPr="00DC6891">
              <w:rPr>
                <w:color w:val="000000"/>
                <w:sz w:val="28"/>
                <w:szCs w:val="28"/>
                <w:lang w:val="uk-UA"/>
              </w:rPr>
              <w:t xml:space="preserve">Вараська районна державна адміністрація, територіальні громади, районні територіальні центри комплектування та соціальної підтримки, військова частина А7073, військова частина 3045, 9 прикордонний загін імені Січових Стрільців </w:t>
            </w:r>
          </w:p>
          <w:p w:rsidR="00617EF2" w:rsidRPr="00DC6891" w:rsidRDefault="00617EF2" w:rsidP="000B2719">
            <w:pPr>
              <w:ind w:firstLine="384"/>
              <w:jc w:val="both"/>
              <w:rPr>
                <w:color w:val="000000"/>
                <w:sz w:val="28"/>
                <w:szCs w:val="28"/>
                <w:lang w:val="uk-UA"/>
              </w:rPr>
            </w:pPr>
          </w:p>
          <w:p w:rsidR="00617EF2" w:rsidRPr="00DC6891" w:rsidRDefault="00617EF2" w:rsidP="000B2719">
            <w:pPr>
              <w:ind w:firstLine="384"/>
              <w:jc w:val="both"/>
              <w:rPr>
                <w:color w:val="000000"/>
                <w:sz w:val="28"/>
                <w:szCs w:val="28"/>
                <w:lang w:val="uk-UA"/>
              </w:rPr>
            </w:pPr>
          </w:p>
          <w:p w:rsidR="00617EF2" w:rsidRPr="00DC6891" w:rsidRDefault="00617EF2" w:rsidP="000B2719">
            <w:pPr>
              <w:ind w:firstLine="384"/>
              <w:jc w:val="both"/>
              <w:rPr>
                <w:color w:val="000000"/>
                <w:sz w:val="28"/>
                <w:szCs w:val="28"/>
                <w:lang w:val="uk-UA"/>
              </w:rPr>
            </w:pPr>
            <w:r w:rsidRPr="00DC6891">
              <w:rPr>
                <w:color w:val="000000"/>
                <w:sz w:val="28"/>
                <w:szCs w:val="28"/>
                <w:lang w:val="uk-UA"/>
              </w:rPr>
              <w:t xml:space="preserve">  </w:t>
            </w:r>
          </w:p>
        </w:tc>
      </w:tr>
      <w:tr w:rsidR="00617EF2" w:rsidRPr="00DC6891" w:rsidTr="00E20D96">
        <w:tc>
          <w:tcPr>
            <w:tcW w:w="3686" w:type="dxa"/>
          </w:tcPr>
          <w:p w:rsidR="00617EF2" w:rsidRPr="00DC6891" w:rsidRDefault="00617EF2" w:rsidP="00625E2F">
            <w:pPr>
              <w:tabs>
                <w:tab w:val="left" w:pos="489"/>
              </w:tabs>
              <w:ind w:firstLine="179"/>
              <w:rPr>
                <w:color w:val="000000"/>
                <w:sz w:val="28"/>
                <w:szCs w:val="28"/>
                <w:lang w:val="uk-UA"/>
              </w:rPr>
            </w:pPr>
            <w:r w:rsidRPr="00DC6891">
              <w:rPr>
                <w:color w:val="000000"/>
                <w:sz w:val="28"/>
                <w:szCs w:val="28"/>
                <w:lang w:val="uk-UA"/>
              </w:rPr>
              <w:t>7. Учасники Програми</w:t>
            </w:r>
          </w:p>
        </w:tc>
        <w:tc>
          <w:tcPr>
            <w:tcW w:w="11056" w:type="dxa"/>
          </w:tcPr>
          <w:p w:rsidR="00617EF2" w:rsidRPr="00DC6891" w:rsidRDefault="00617EF2" w:rsidP="000B2719">
            <w:pPr>
              <w:ind w:firstLine="384"/>
              <w:jc w:val="both"/>
              <w:rPr>
                <w:color w:val="000000"/>
                <w:sz w:val="28"/>
                <w:szCs w:val="28"/>
                <w:lang w:val="uk-UA"/>
              </w:rPr>
            </w:pPr>
            <w:r w:rsidRPr="00DC6891">
              <w:rPr>
                <w:color w:val="000000"/>
                <w:sz w:val="28"/>
                <w:szCs w:val="28"/>
                <w:lang w:val="uk-UA"/>
              </w:rPr>
              <w:t xml:space="preserve">Вараська районна державна адміністрація, територіальні громади, районні територіальні центри комплектування та соціальної підтримки, військова частина А7073, військова частина А3045  </w:t>
            </w:r>
          </w:p>
        </w:tc>
      </w:tr>
      <w:tr w:rsidR="00617EF2" w:rsidRPr="00DC6891" w:rsidTr="00E20D96">
        <w:tc>
          <w:tcPr>
            <w:tcW w:w="3686" w:type="dxa"/>
          </w:tcPr>
          <w:p w:rsidR="00617EF2" w:rsidRPr="00DC6891" w:rsidRDefault="00617EF2" w:rsidP="00804A1F">
            <w:pPr>
              <w:tabs>
                <w:tab w:val="left" w:pos="489"/>
              </w:tabs>
              <w:ind w:firstLine="179"/>
              <w:rPr>
                <w:color w:val="000000"/>
                <w:sz w:val="28"/>
                <w:szCs w:val="28"/>
                <w:lang w:val="uk-UA"/>
              </w:rPr>
            </w:pPr>
            <w:r w:rsidRPr="00DC6891">
              <w:rPr>
                <w:color w:val="000000"/>
                <w:sz w:val="28"/>
                <w:szCs w:val="28"/>
                <w:lang w:val="uk-UA"/>
              </w:rPr>
              <w:t>8. Термін реалізації Програми</w:t>
            </w:r>
          </w:p>
          <w:p w:rsidR="00617EF2" w:rsidRPr="00DC6891" w:rsidRDefault="00617EF2" w:rsidP="00804A1F">
            <w:pPr>
              <w:tabs>
                <w:tab w:val="left" w:pos="489"/>
              </w:tabs>
              <w:ind w:firstLine="179"/>
              <w:rPr>
                <w:color w:val="000000"/>
                <w:sz w:val="28"/>
                <w:szCs w:val="28"/>
                <w:lang w:val="uk-UA"/>
              </w:rPr>
            </w:pPr>
          </w:p>
        </w:tc>
        <w:tc>
          <w:tcPr>
            <w:tcW w:w="11056" w:type="dxa"/>
          </w:tcPr>
          <w:p w:rsidR="00617EF2" w:rsidRPr="00DC6891" w:rsidRDefault="00617EF2" w:rsidP="00F91ACD">
            <w:pPr>
              <w:ind w:firstLine="384"/>
              <w:rPr>
                <w:color w:val="000000"/>
                <w:sz w:val="28"/>
                <w:szCs w:val="28"/>
                <w:lang w:val="uk-UA"/>
              </w:rPr>
            </w:pPr>
            <w:r w:rsidRPr="00DC6891">
              <w:rPr>
                <w:color w:val="000000"/>
                <w:sz w:val="28"/>
                <w:szCs w:val="28"/>
                <w:lang w:val="uk-UA"/>
              </w:rPr>
              <w:t>2022 – 2024 роки</w:t>
            </w:r>
          </w:p>
        </w:tc>
      </w:tr>
      <w:tr w:rsidR="00617EF2" w:rsidRPr="00DC6891" w:rsidTr="00E20D96">
        <w:tc>
          <w:tcPr>
            <w:tcW w:w="3686" w:type="dxa"/>
          </w:tcPr>
          <w:p w:rsidR="00617EF2" w:rsidRPr="00DC6891" w:rsidRDefault="00617EF2" w:rsidP="00625E2F">
            <w:pPr>
              <w:tabs>
                <w:tab w:val="left" w:pos="489"/>
              </w:tabs>
              <w:ind w:firstLine="179"/>
              <w:rPr>
                <w:color w:val="000000"/>
                <w:sz w:val="28"/>
                <w:szCs w:val="28"/>
                <w:lang w:val="uk-UA"/>
              </w:rPr>
            </w:pPr>
            <w:r w:rsidRPr="00DC6891">
              <w:rPr>
                <w:color w:val="000000"/>
                <w:sz w:val="28"/>
                <w:szCs w:val="28"/>
                <w:lang w:val="uk-UA"/>
              </w:rPr>
              <w:t>9.  Джерела фінансування</w:t>
            </w:r>
          </w:p>
          <w:p w:rsidR="00617EF2" w:rsidRPr="00DC6891" w:rsidRDefault="00617EF2" w:rsidP="00625E2F">
            <w:pPr>
              <w:tabs>
                <w:tab w:val="left" w:pos="489"/>
              </w:tabs>
              <w:ind w:firstLine="179"/>
              <w:rPr>
                <w:color w:val="000000"/>
                <w:sz w:val="28"/>
                <w:szCs w:val="28"/>
                <w:lang w:val="uk-UA"/>
              </w:rPr>
            </w:pPr>
          </w:p>
        </w:tc>
        <w:tc>
          <w:tcPr>
            <w:tcW w:w="11056" w:type="dxa"/>
          </w:tcPr>
          <w:p w:rsidR="00617EF2" w:rsidRPr="00DC6891" w:rsidRDefault="00617EF2" w:rsidP="00F91ACD">
            <w:pPr>
              <w:ind w:firstLine="384"/>
              <w:rPr>
                <w:color w:val="000000"/>
                <w:sz w:val="28"/>
                <w:szCs w:val="28"/>
                <w:lang w:val="uk-UA"/>
              </w:rPr>
            </w:pPr>
            <w:r w:rsidRPr="00DC6891">
              <w:rPr>
                <w:color w:val="000000"/>
                <w:sz w:val="28"/>
                <w:szCs w:val="28"/>
                <w:lang w:val="uk-UA"/>
              </w:rPr>
              <w:t xml:space="preserve">Районний бюджет, місцеві бюджети  </w:t>
            </w:r>
          </w:p>
          <w:p w:rsidR="00617EF2" w:rsidRPr="00DC6891" w:rsidRDefault="00617EF2" w:rsidP="00F91ACD">
            <w:pPr>
              <w:ind w:firstLine="384"/>
              <w:rPr>
                <w:color w:val="000000"/>
                <w:sz w:val="28"/>
                <w:szCs w:val="28"/>
                <w:lang w:val="uk-UA"/>
              </w:rPr>
            </w:pPr>
          </w:p>
        </w:tc>
      </w:tr>
      <w:tr w:rsidR="00617EF2" w:rsidRPr="00DC6891" w:rsidTr="00E20D96">
        <w:tc>
          <w:tcPr>
            <w:tcW w:w="3686" w:type="dxa"/>
          </w:tcPr>
          <w:p w:rsidR="00617EF2" w:rsidRPr="00DC6891" w:rsidRDefault="00617EF2" w:rsidP="00625E2F">
            <w:pPr>
              <w:rPr>
                <w:color w:val="000000"/>
                <w:sz w:val="28"/>
                <w:szCs w:val="28"/>
                <w:lang w:val="uk-UA"/>
              </w:rPr>
            </w:pPr>
            <w:r w:rsidRPr="00DC6891">
              <w:rPr>
                <w:color w:val="000000"/>
                <w:sz w:val="28"/>
                <w:szCs w:val="28"/>
                <w:lang w:val="uk-UA"/>
              </w:rPr>
              <w:t xml:space="preserve"> 10.  Загальний обсяг фінансових ресурсів, необхідних для реалізації Програми, за рахунок коштів обласного та місцевих бюджетів</w:t>
            </w:r>
          </w:p>
        </w:tc>
        <w:tc>
          <w:tcPr>
            <w:tcW w:w="11056" w:type="dxa"/>
            <w:vAlign w:val="center"/>
          </w:tcPr>
          <w:p w:rsidR="00617EF2" w:rsidRPr="00DC6891" w:rsidRDefault="00617EF2" w:rsidP="004F6886">
            <w:pPr>
              <w:ind w:firstLine="384"/>
              <w:jc w:val="center"/>
              <w:rPr>
                <w:color w:val="000000"/>
                <w:sz w:val="28"/>
                <w:szCs w:val="28"/>
                <w:lang w:val="uk-UA"/>
              </w:rPr>
            </w:pPr>
            <w:r w:rsidRPr="00DC6891">
              <w:rPr>
                <w:color w:val="000000"/>
                <w:sz w:val="28"/>
                <w:szCs w:val="28"/>
                <w:lang w:val="uk-UA"/>
              </w:rPr>
              <w:t>22550,0 тис. гривень</w:t>
            </w:r>
          </w:p>
        </w:tc>
      </w:tr>
      <w:tr w:rsidR="00617EF2" w:rsidRPr="00DC6891" w:rsidTr="00E20D96">
        <w:tc>
          <w:tcPr>
            <w:tcW w:w="3686" w:type="dxa"/>
          </w:tcPr>
          <w:p w:rsidR="00617EF2" w:rsidRPr="00DC6891" w:rsidRDefault="00617EF2" w:rsidP="00F91ACD">
            <w:pPr>
              <w:rPr>
                <w:color w:val="000000"/>
                <w:sz w:val="28"/>
                <w:szCs w:val="28"/>
                <w:lang w:val="uk-UA"/>
              </w:rPr>
            </w:pPr>
            <w:r w:rsidRPr="00DC6891">
              <w:rPr>
                <w:color w:val="000000"/>
                <w:sz w:val="28"/>
                <w:szCs w:val="28"/>
                <w:lang w:val="uk-UA"/>
              </w:rPr>
              <w:t>з них:</w:t>
            </w:r>
          </w:p>
        </w:tc>
        <w:tc>
          <w:tcPr>
            <w:tcW w:w="11056" w:type="dxa"/>
            <w:vAlign w:val="center"/>
          </w:tcPr>
          <w:p w:rsidR="00617EF2" w:rsidRPr="00DC6891" w:rsidRDefault="00617EF2" w:rsidP="00F91ACD">
            <w:pPr>
              <w:ind w:firstLine="384"/>
              <w:rPr>
                <w:color w:val="000000"/>
                <w:sz w:val="28"/>
                <w:szCs w:val="28"/>
                <w:lang w:val="uk-UA"/>
              </w:rPr>
            </w:pPr>
          </w:p>
        </w:tc>
      </w:tr>
      <w:tr w:rsidR="00617EF2" w:rsidRPr="00DC6891" w:rsidTr="00E20D96">
        <w:tc>
          <w:tcPr>
            <w:tcW w:w="3686" w:type="dxa"/>
          </w:tcPr>
          <w:p w:rsidR="00617EF2" w:rsidRPr="00DC6891" w:rsidRDefault="00617EF2" w:rsidP="00F91ACD">
            <w:pPr>
              <w:rPr>
                <w:color w:val="000000"/>
                <w:sz w:val="28"/>
                <w:szCs w:val="28"/>
                <w:lang w:val="uk-UA"/>
              </w:rPr>
            </w:pPr>
            <w:r w:rsidRPr="00DC6891">
              <w:rPr>
                <w:color w:val="000000"/>
                <w:sz w:val="28"/>
                <w:szCs w:val="28"/>
                <w:lang w:val="uk-UA"/>
              </w:rPr>
              <w:t xml:space="preserve">2022 рік </w:t>
            </w:r>
          </w:p>
        </w:tc>
        <w:tc>
          <w:tcPr>
            <w:tcW w:w="11056" w:type="dxa"/>
            <w:vAlign w:val="center"/>
          </w:tcPr>
          <w:p w:rsidR="00617EF2" w:rsidRPr="00DC6891" w:rsidRDefault="00617EF2" w:rsidP="00F91ACD">
            <w:pPr>
              <w:ind w:firstLine="384"/>
              <w:jc w:val="center"/>
              <w:rPr>
                <w:color w:val="000000"/>
                <w:sz w:val="28"/>
                <w:szCs w:val="28"/>
                <w:lang w:val="uk-UA"/>
              </w:rPr>
            </w:pPr>
            <w:r w:rsidRPr="00DC6891">
              <w:rPr>
                <w:color w:val="000000"/>
                <w:sz w:val="28"/>
                <w:szCs w:val="28"/>
                <w:lang w:val="uk-UA"/>
              </w:rPr>
              <w:t>15400,0 тис. гривень</w:t>
            </w:r>
          </w:p>
        </w:tc>
      </w:tr>
      <w:tr w:rsidR="00617EF2" w:rsidRPr="00DC6891" w:rsidTr="00E20D96">
        <w:tc>
          <w:tcPr>
            <w:tcW w:w="3686" w:type="dxa"/>
          </w:tcPr>
          <w:p w:rsidR="00617EF2" w:rsidRPr="00DC6891" w:rsidRDefault="00617EF2" w:rsidP="00F91ACD">
            <w:pPr>
              <w:rPr>
                <w:color w:val="000000"/>
                <w:sz w:val="28"/>
                <w:szCs w:val="28"/>
                <w:lang w:val="uk-UA"/>
              </w:rPr>
            </w:pPr>
            <w:r w:rsidRPr="00DC6891">
              <w:rPr>
                <w:color w:val="000000"/>
                <w:sz w:val="28"/>
                <w:szCs w:val="28"/>
                <w:lang w:val="uk-UA"/>
              </w:rPr>
              <w:t xml:space="preserve">2023 рік </w:t>
            </w:r>
          </w:p>
        </w:tc>
        <w:tc>
          <w:tcPr>
            <w:tcW w:w="11056" w:type="dxa"/>
            <w:vAlign w:val="center"/>
          </w:tcPr>
          <w:p w:rsidR="00617EF2" w:rsidRPr="00DC6891" w:rsidRDefault="00617EF2" w:rsidP="00F91ACD">
            <w:pPr>
              <w:ind w:firstLine="384"/>
              <w:jc w:val="center"/>
              <w:rPr>
                <w:color w:val="000000"/>
                <w:sz w:val="28"/>
                <w:szCs w:val="28"/>
                <w:lang w:val="uk-UA"/>
              </w:rPr>
            </w:pPr>
            <w:r w:rsidRPr="00DC6891">
              <w:rPr>
                <w:color w:val="000000"/>
                <w:sz w:val="28"/>
                <w:szCs w:val="28"/>
                <w:lang w:val="uk-UA"/>
              </w:rPr>
              <w:t>3690,0 тис. гривень</w:t>
            </w:r>
          </w:p>
        </w:tc>
      </w:tr>
      <w:tr w:rsidR="00617EF2" w:rsidRPr="00DC6891" w:rsidTr="00E20D96">
        <w:tc>
          <w:tcPr>
            <w:tcW w:w="3686" w:type="dxa"/>
          </w:tcPr>
          <w:p w:rsidR="00617EF2" w:rsidRPr="00DC6891" w:rsidRDefault="00617EF2" w:rsidP="00F91ACD">
            <w:pPr>
              <w:rPr>
                <w:color w:val="000000"/>
                <w:sz w:val="28"/>
                <w:szCs w:val="28"/>
                <w:lang w:val="uk-UA"/>
              </w:rPr>
            </w:pPr>
            <w:r w:rsidRPr="00DC6891">
              <w:rPr>
                <w:color w:val="000000"/>
                <w:sz w:val="28"/>
                <w:szCs w:val="28"/>
                <w:lang w:val="uk-UA"/>
              </w:rPr>
              <w:t xml:space="preserve">2024 рік </w:t>
            </w:r>
          </w:p>
        </w:tc>
        <w:tc>
          <w:tcPr>
            <w:tcW w:w="11056" w:type="dxa"/>
            <w:vAlign w:val="center"/>
          </w:tcPr>
          <w:p w:rsidR="00617EF2" w:rsidRPr="00DC6891" w:rsidRDefault="00617EF2" w:rsidP="00F91ACD">
            <w:pPr>
              <w:ind w:firstLine="384"/>
              <w:jc w:val="center"/>
              <w:rPr>
                <w:color w:val="000000"/>
                <w:sz w:val="28"/>
                <w:szCs w:val="28"/>
                <w:lang w:val="uk-UA"/>
              </w:rPr>
            </w:pPr>
            <w:r w:rsidRPr="00DC6891">
              <w:rPr>
                <w:color w:val="000000"/>
                <w:sz w:val="28"/>
                <w:szCs w:val="28"/>
                <w:lang w:val="uk-UA"/>
              </w:rPr>
              <w:t>3460,0 тис. гривень</w:t>
            </w:r>
          </w:p>
        </w:tc>
      </w:tr>
    </w:tbl>
    <w:p w:rsidR="00617EF2" w:rsidRPr="00DC6891" w:rsidRDefault="00617EF2" w:rsidP="00804A1F">
      <w:pPr>
        <w:pStyle w:val="NormalWeb"/>
        <w:spacing w:before="0" w:after="0"/>
        <w:rPr>
          <w:color w:val="000000"/>
          <w:sz w:val="28"/>
          <w:szCs w:val="28"/>
          <w:lang w:val="uk-UA"/>
        </w:rPr>
      </w:pPr>
      <w:r w:rsidRPr="00DC6891">
        <w:rPr>
          <w:color w:val="000000"/>
          <w:sz w:val="28"/>
          <w:szCs w:val="28"/>
          <w:lang w:val="uk-UA"/>
        </w:rPr>
        <w:t xml:space="preserve">  </w:t>
      </w:r>
    </w:p>
    <w:p w:rsidR="00617EF2" w:rsidRPr="00DC6891" w:rsidRDefault="00617EF2" w:rsidP="00AD6EDC">
      <w:pPr>
        <w:pStyle w:val="BodyTextIndent"/>
        <w:ind w:left="630"/>
        <w:rPr>
          <w:color w:val="000000"/>
          <w:szCs w:val="28"/>
          <w:lang w:val="uk-UA"/>
        </w:rPr>
      </w:pPr>
      <w:r>
        <w:rPr>
          <w:color w:val="000000"/>
          <w:szCs w:val="28"/>
          <w:lang w:val="uk-UA"/>
        </w:rPr>
        <w:t xml:space="preserve"> </w:t>
      </w:r>
    </w:p>
    <w:p w:rsidR="00617EF2" w:rsidRPr="00DC6891" w:rsidRDefault="00617EF2" w:rsidP="007D1F62">
      <w:pPr>
        <w:pStyle w:val="BodyTextIndent"/>
        <w:ind w:left="630"/>
        <w:rPr>
          <w:color w:val="000000"/>
          <w:szCs w:val="28"/>
          <w:lang w:val="uk-UA"/>
        </w:rPr>
      </w:pPr>
    </w:p>
    <w:sectPr w:rsidR="00617EF2" w:rsidRPr="00DC6891" w:rsidSect="001A4083">
      <w:pgSz w:w="16838" w:h="11906" w:orient="landscape"/>
      <w:pgMar w:top="1170" w:right="964" w:bottom="810" w:left="99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NewRomanPS-BoldMT">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0AE"/>
    <w:multiLevelType w:val="multilevel"/>
    <w:tmpl w:val="B634654E"/>
    <w:lvl w:ilvl="0">
      <w:start w:val="6"/>
      <w:numFmt w:val="bullet"/>
      <w:lvlText w:val="-"/>
      <w:lvlJc w:val="left"/>
      <w:pPr>
        <w:ind w:left="360" w:hanging="360"/>
      </w:pPr>
      <w:rPr>
        <w:rFonts w:ascii="Arial" w:hAnsi="Aria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AB329C"/>
    <w:multiLevelType w:val="multilevel"/>
    <w:tmpl w:val="75FA90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2CC5AF5"/>
    <w:multiLevelType w:val="hybridMultilevel"/>
    <w:tmpl w:val="B2CA6174"/>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7055F27"/>
    <w:multiLevelType w:val="hybridMultilevel"/>
    <w:tmpl w:val="899221BA"/>
    <w:lvl w:ilvl="0" w:tplc="EF9E2BB0">
      <w:start w:val="6"/>
      <w:numFmt w:val="bullet"/>
      <w:lvlText w:val="-"/>
      <w:lvlJc w:val="left"/>
      <w:pPr>
        <w:ind w:left="1060" w:hanging="360"/>
      </w:pPr>
      <w:rPr>
        <w:rFonts w:ascii="Arial" w:eastAsia="Times New Roman" w:hAnsi="Arial"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4">
    <w:nsid w:val="1796108B"/>
    <w:multiLevelType w:val="multilevel"/>
    <w:tmpl w:val="C6DEE6E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4B7B7A74"/>
    <w:multiLevelType w:val="multilevel"/>
    <w:tmpl w:val="AE7C71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53B6379D"/>
    <w:multiLevelType w:val="multilevel"/>
    <w:tmpl w:val="9BF6AD2E"/>
    <w:lvl w:ilvl="0">
      <w:start w:val="1"/>
      <w:numFmt w:val="decimal"/>
      <w:lvlText w:val="%1."/>
      <w:lvlJc w:val="left"/>
      <w:pPr>
        <w:ind w:left="360" w:hanging="360"/>
      </w:pPr>
      <w:rPr>
        <w:rFonts w:cs="Times New Roman"/>
      </w:rPr>
    </w:lvl>
    <w:lvl w:ilvl="1">
      <w:start w:val="1"/>
      <w:numFmt w:val="bullet"/>
      <w:lvlText w:val="-"/>
      <w:lvlJc w:val="left"/>
      <w:pPr>
        <w:ind w:left="1290" w:hanging="570"/>
      </w:pPr>
      <w:rPr>
        <w:rFonts w:ascii="Times New Roman" w:hAnsi="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53740C2"/>
    <w:multiLevelType w:val="multilevel"/>
    <w:tmpl w:val="2C528C68"/>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712852C0"/>
    <w:multiLevelType w:val="hybridMultilevel"/>
    <w:tmpl w:val="B2CA6174"/>
    <w:lvl w:ilvl="0" w:tplc="0F36CF9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4944C3"/>
    <w:multiLevelType w:val="multilevel"/>
    <w:tmpl w:val="778CACB2"/>
    <w:lvl w:ilvl="0">
      <w:start w:val="6"/>
      <w:numFmt w:val="bullet"/>
      <w:lvlText w:val="-"/>
      <w:lvlJc w:val="left"/>
      <w:pPr>
        <w:ind w:left="1060" w:hanging="360"/>
      </w:pPr>
      <w:rPr>
        <w:rFonts w:ascii="Arial" w:hAnsi="Arial"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9"/>
  </w:num>
  <w:num w:numId="4">
    <w:abstractNumId w:val="8"/>
  </w:num>
  <w:num w:numId="5">
    <w:abstractNumId w:val="5"/>
  </w:num>
  <w:num w:numId="6">
    <w:abstractNumId w:val="6"/>
  </w:num>
  <w:num w:numId="7">
    <w:abstractNumId w:val="4"/>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BBD"/>
    <w:rsid w:val="00033F7F"/>
    <w:rsid w:val="00053526"/>
    <w:rsid w:val="000643AC"/>
    <w:rsid w:val="000A7C8D"/>
    <w:rsid w:val="000B2719"/>
    <w:rsid w:val="00131956"/>
    <w:rsid w:val="001A4083"/>
    <w:rsid w:val="001C6232"/>
    <w:rsid w:val="002126D7"/>
    <w:rsid w:val="00214FA7"/>
    <w:rsid w:val="00227E06"/>
    <w:rsid w:val="002313BF"/>
    <w:rsid w:val="002558F7"/>
    <w:rsid w:val="00357C23"/>
    <w:rsid w:val="0039653F"/>
    <w:rsid w:val="003F2AFB"/>
    <w:rsid w:val="004A18C8"/>
    <w:rsid w:val="004A5A50"/>
    <w:rsid w:val="004A69B3"/>
    <w:rsid w:val="004C3303"/>
    <w:rsid w:val="004D5C84"/>
    <w:rsid w:val="004F0EAD"/>
    <w:rsid w:val="004F6886"/>
    <w:rsid w:val="0050723E"/>
    <w:rsid w:val="00510E18"/>
    <w:rsid w:val="00575332"/>
    <w:rsid w:val="005A08AD"/>
    <w:rsid w:val="00617EF2"/>
    <w:rsid w:val="00625E2F"/>
    <w:rsid w:val="00661674"/>
    <w:rsid w:val="00674BD2"/>
    <w:rsid w:val="00682EE9"/>
    <w:rsid w:val="006C6BEF"/>
    <w:rsid w:val="00761012"/>
    <w:rsid w:val="007B2901"/>
    <w:rsid w:val="007D0C16"/>
    <w:rsid w:val="007D1F62"/>
    <w:rsid w:val="007F1BE1"/>
    <w:rsid w:val="007F3654"/>
    <w:rsid w:val="00804A1F"/>
    <w:rsid w:val="00804D6F"/>
    <w:rsid w:val="00885804"/>
    <w:rsid w:val="008D02E6"/>
    <w:rsid w:val="008E11E0"/>
    <w:rsid w:val="009D73B3"/>
    <w:rsid w:val="00A4502D"/>
    <w:rsid w:val="00A52BBD"/>
    <w:rsid w:val="00A705ED"/>
    <w:rsid w:val="00AB2DB4"/>
    <w:rsid w:val="00AB5F22"/>
    <w:rsid w:val="00AB69F8"/>
    <w:rsid w:val="00AC5BDF"/>
    <w:rsid w:val="00AD6EDC"/>
    <w:rsid w:val="00AE11E6"/>
    <w:rsid w:val="00B44962"/>
    <w:rsid w:val="00B95BE1"/>
    <w:rsid w:val="00CB431F"/>
    <w:rsid w:val="00CB72AD"/>
    <w:rsid w:val="00D10367"/>
    <w:rsid w:val="00D409DC"/>
    <w:rsid w:val="00D836DD"/>
    <w:rsid w:val="00DA42DB"/>
    <w:rsid w:val="00DC6891"/>
    <w:rsid w:val="00DE011C"/>
    <w:rsid w:val="00E10323"/>
    <w:rsid w:val="00E20D96"/>
    <w:rsid w:val="00E7249C"/>
    <w:rsid w:val="00E92336"/>
    <w:rsid w:val="00EC21DB"/>
    <w:rsid w:val="00ED2305"/>
    <w:rsid w:val="00F02CE5"/>
    <w:rsid w:val="00F16E98"/>
    <w:rsid w:val="00F91ACD"/>
    <w:rsid w:val="00FA31BE"/>
    <w:rsid w:val="00FD52BB"/>
    <w:rsid w:val="00FE2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DF"/>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AC5BDF"/>
    <w:pPr>
      <w:keepNext/>
      <w:numPr>
        <w:numId w:val="1"/>
      </w:numPr>
      <w:outlineLvl w:val="0"/>
    </w:pPr>
    <w:rPr>
      <w:sz w:val="28"/>
      <w:lang w:val="uk-UA"/>
    </w:rPr>
  </w:style>
  <w:style w:type="paragraph" w:styleId="Heading3">
    <w:name w:val="heading 3"/>
    <w:basedOn w:val="Normal"/>
    <w:next w:val="Normal"/>
    <w:link w:val="Heading3Char"/>
    <w:uiPriority w:val="99"/>
    <w:qFormat/>
    <w:rsid w:val="00AC5BDF"/>
    <w:pPr>
      <w:keepNext/>
      <w:numPr>
        <w:ilvl w:val="2"/>
        <w:numId w:val="1"/>
      </w:numPr>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AC5BDF"/>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336"/>
    <w:rPr>
      <w:rFonts w:ascii="Cambria" w:hAnsi="Cambria" w:cs="Times New Roman"/>
      <w:b/>
      <w:bCs/>
      <w:kern w:val="32"/>
      <w:sz w:val="32"/>
      <w:szCs w:val="32"/>
      <w:lang w:eastAsia="zh-CN"/>
    </w:rPr>
  </w:style>
  <w:style w:type="character" w:customStyle="1" w:styleId="Heading3Char">
    <w:name w:val="Heading 3 Char"/>
    <w:basedOn w:val="DefaultParagraphFont"/>
    <w:link w:val="Heading3"/>
    <w:uiPriority w:val="99"/>
    <w:semiHidden/>
    <w:locked/>
    <w:rsid w:val="00E92336"/>
    <w:rPr>
      <w:rFonts w:ascii="Cambria" w:hAnsi="Cambria" w:cs="Times New Roman"/>
      <w:b/>
      <w:bCs/>
      <w:sz w:val="26"/>
      <w:szCs w:val="26"/>
      <w:lang w:eastAsia="zh-CN"/>
    </w:rPr>
  </w:style>
  <w:style w:type="character" w:customStyle="1" w:styleId="Heading5Char">
    <w:name w:val="Heading 5 Char"/>
    <w:basedOn w:val="DefaultParagraphFont"/>
    <w:link w:val="Heading5"/>
    <w:uiPriority w:val="99"/>
    <w:semiHidden/>
    <w:locked/>
    <w:rsid w:val="00E92336"/>
    <w:rPr>
      <w:rFonts w:ascii="Calibri" w:hAnsi="Calibri" w:cs="Times New Roman"/>
      <w:b/>
      <w:bCs/>
      <w:i/>
      <w:iCs/>
      <w:sz w:val="26"/>
      <w:szCs w:val="26"/>
      <w:lang w:eastAsia="zh-CN"/>
    </w:rPr>
  </w:style>
  <w:style w:type="character" w:customStyle="1" w:styleId="WW8Num1z0">
    <w:name w:val="WW8Num1z0"/>
    <w:uiPriority w:val="99"/>
    <w:rsid w:val="00AC5BDF"/>
  </w:style>
  <w:style w:type="character" w:customStyle="1" w:styleId="WW8Num1z1">
    <w:name w:val="WW8Num1z1"/>
    <w:uiPriority w:val="99"/>
    <w:rsid w:val="00AC5BDF"/>
  </w:style>
  <w:style w:type="character" w:customStyle="1" w:styleId="WW8Num1z2">
    <w:name w:val="WW8Num1z2"/>
    <w:uiPriority w:val="99"/>
    <w:rsid w:val="00AC5BDF"/>
  </w:style>
  <w:style w:type="character" w:customStyle="1" w:styleId="WW8Num1z3">
    <w:name w:val="WW8Num1z3"/>
    <w:uiPriority w:val="99"/>
    <w:rsid w:val="00AC5BDF"/>
  </w:style>
  <w:style w:type="character" w:customStyle="1" w:styleId="WW8Num1z4">
    <w:name w:val="WW8Num1z4"/>
    <w:uiPriority w:val="99"/>
    <w:rsid w:val="00AC5BDF"/>
  </w:style>
  <w:style w:type="character" w:customStyle="1" w:styleId="WW8Num1z5">
    <w:name w:val="WW8Num1z5"/>
    <w:uiPriority w:val="99"/>
    <w:rsid w:val="00AC5BDF"/>
  </w:style>
  <w:style w:type="character" w:customStyle="1" w:styleId="WW8Num1z6">
    <w:name w:val="WW8Num1z6"/>
    <w:uiPriority w:val="99"/>
    <w:rsid w:val="00AC5BDF"/>
  </w:style>
  <w:style w:type="character" w:customStyle="1" w:styleId="WW8Num1z7">
    <w:name w:val="WW8Num1z7"/>
    <w:uiPriority w:val="99"/>
    <w:rsid w:val="00AC5BDF"/>
  </w:style>
  <w:style w:type="character" w:customStyle="1" w:styleId="WW8Num1z8">
    <w:name w:val="WW8Num1z8"/>
    <w:uiPriority w:val="99"/>
    <w:rsid w:val="00AC5BDF"/>
  </w:style>
  <w:style w:type="character" w:customStyle="1" w:styleId="WW8Num2z0">
    <w:name w:val="WW8Num2z0"/>
    <w:uiPriority w:val="99"/>
    <w:rsid w:val="00AC5BDF"/>
    <w:rPr>
      <w:rFonts w:ascii="Arial" w:hAnsi="Arial"/>
      <w:lang w:val="uk-UA"/>
    </w:rPr>
  </w:style>
  <w:style w:type="character" w:customStyle="1" w:styleId="WW8Num2z1">
    <w:name w:val="WW8Num2z1"/>
    <w:uiPriority w:val="99"/>
    <w:rsid w:val="00AC5BDF"/>
    <w:rPr>
      <w:rFonts w:ascii="Courier New" w:hAnsi="Courier New"/>
    </w:rPr>
  </w:style>
  <w:style w:type="character" w:customStyle="1" w:styleId="WW8Num2z2">
    <w:name w:val="WW8Num2z2"/>
    <w:uiPriority w:val="99"/>
    <w:rsid w:val="00AC5BDF"/>
    <w:rPr>
      <w:rFonts w:ascii="Wingdings" w:hAnsi="Wingdings"/>
    </w:rPr>
  </w:style>
  <w:style w:type="character" w:customStyle="1" w:styleId="WW8Num2z3">
    <w:name w:val="WW8Num2z3"/>
    <w:uiPriority w:val="99"/>
    <w:rsid w:val="00AC5BDF"/>
    <w:rPr>
      <w:rFonts w:ascii="Symbol" w:hAnsi="Symbol"/>
    </w:rPr>
  </w:style>
  <w:style w:type="character" w:customStyle="1" w:styleId="WW8Num3z0">
    <w:name w:val="WW8Num3z0"/>
    <w:uiPriority w:val="99"/>
    <w:rsid w:val="00AC5BDF"/>
    <w:rPr>
      <w:rFonts w:ascii="Arial" w:hAnsi="Arial"/>
      <w:sz w:val="28"/>
      <w:lang w:val="uk-UA"/>
    </w:rPr>
  </w:style>
  <w:style w:type="character" w:customStyle="1" w:styleId="WW8Num3z1">
    <w:name w:val="WW8Num3z1"/>
    <w:uiPriority w:val="99"/>
    <w:rsid w:val="00AC5BDF"/>
    <w:rPr>
      <w:rFonts w:ascii="Courier New" w:hAnsi="Courier New"/>
    </w:rPr>
  </w:style>
  <w:style w:type="character" w:customStyle="1" w:styleId="WW8Num3z2">
    <w:name w:val="WW8Num3z2"/>
    <w:uiPriority w:val="99"/>
    <w:rsid w:val="00AC5BDF"/>
    <w:rPr>
      <w:rFonts w:ascii="Wingdings" w:hAnsi="Wingdings"/>
    </w:rPr>
  </w:style>
  <w:style w:type="character" w:customStyle="1" w:styleId="WW8Num3z3">
    <w:name w:val="WW8Num3z3"/>
    <w:uiPriority w:val="99"/>
    <w:rsid w:val="00AC5BDF"/>
    <w:rPr>
      <w:rFonts w:ascii="Symbol" w:hAnsi="Symbol"/>
    </w:rPr>
  </w:style>
  <w:style w:type="character" w:customStyle="1" w:styleId="3">
    <w:name w:val="Заголовок 3 Знак"/>
    <w:uiPriority w:val="99"/>
    <w:rsid w:val="00AC5BDF"/>
    <w:rPr>
      <w:rFonts w:ascii="Cambria" w:hAnsi="Cambria"/>
      <w:b/>
      <w:sz w:val="26"/>
      <w:lang w:val="ru-RU"/>
    </w:rPr>
  </w:style>
  <w:style w:type="character" w:customStyle="1" w:styleId="5">
    <w:name w:val="Заголовок 5 Знак"/>
    <w:uiPriority w:val="99"/>
    <w:rsid w:val="00AC5BDF"/>
    <w:rPr>
      <w:rFonts w:ascii="Calibri" w:hAnsi="Calibri"/>
      <w:b/>
      <w:i/>
      <w:sz w:val="26"/>
      <w:lang w:val="ru-RU"/>
    </w:rPr>
  </w:style>
  <w:style w:type="character" w:customStyle="1" w:styleId="a">
    <w:name w:val="Основной текст Знак"/>
    <w:uiPriority w:val="99"/>
    <w:rsid w:val="00AC5BDF"/>
    <w:rPr>
      <w:sz w:val="24"/>
      <w:lang w:val="ru-RU"/>
    </w:rPr>
  </w:style>
  <w:style w:type="character" w:customStyle="1" w:styleId="1">
    <w:name w:val="Основной текст1"/>
    <w:uiPriority w:val="99"/>
    <w:rsid w:val="00AC5BDF"/>
    <w:rPr>
      <w:color w:val="000000"/>
      <w:spacing w:val="0"/>
      <w:w w:val="100"/>
      <w:position w:val="0"/>
      <w:sz w:val="26"/>
      <w:vertAlign w:val="baseline"/>
      <w:lang w:val="ru-RU"/>
    </w:rPr>
  </w:style>
  <w:style w:type="character" w:customStyle="1" w:styleId="HTML">
    <w:name w:val="Стандартный HTML Знак"/>
    <w:uiPriority w:val="99"/>
    <w:rsid w:val="00AC5BDF"/>
    <w:rPr>
      <w:rFonts w:ascii="Courier New" w:hAnsi="Courier New"/>
    </w:rPr>
  </w:style>
  <w:style w:type="character" w:customStyle="1" w:styleId="field-content">
    <w:name w:val="field-content"/>
    <w:uiPriority w:val="99"/>
    <w:rsid w:val="00AC5BDF"/>
  </w:style>
  <w:style w:type="character" w:customStyle="1" w:styleId="a0">
    <w:name w:val="Текст выноски Знак"/>
    <w:uiPriority w:val="99"/>
    <w:rsid w:val="00AC5BDF"/>
    <w:rPr>
      <w:rFonts w:ascii="Tahoma" w:hAnsi="Tahoma"/>
      <w:sz w:val="16"/>
    </w:rPr>
  </w:style>
  <w:style w:type="paragraph" w:customStyle="1" w:styleId="a1">
    <w:name w:val="Заголовок"/>
    <w:basedOn w:val="Normal"/>
    <w:next w:val="BodyText"/>
    <w:uiPriority w:val="99"/>
    <w:rsid w:val="00AC5BDF"/>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AC5BDF"/>
    <w:pPr>
      <w:spacing w:after="120"/>
    </w:pPr>
  </w:style>
  <w:style w:type="character" w:customStyle="1" w:styleId="BodyTextChar">
    <w:name w:val="Body Text Char"/>
    <w:basedOn w:val="DefaultParagraphFont"/>
    <w:link w:val="BodyText"/>
    <w:uiPriority w:val="99"/>
    <w:semiHidden/>
    <w:locked/>
    <w:rsid w:val="00E92336"/>
    <w:rPr>
      <w:rFonts w:ascii="Times New Roman" w:hAnsi="Times New Roman" w:cs="Times New Roman"/>
      <w:sz w:val="24"/>
      <w:szCs w:val="24"/>
      <w:lang w:eastAsia="zh-CN"/>
    </w:rPr>
  </w:style>
  <w:style w:type="paragraph" w:styleId="List">
    <w:name w:val="List"/>
    <w:basedOn w:val="BodyText"/>
    <w:uiPriority w:val="99"/>
    <w:rsid w:val="00AC5BDF"/>
    <w:rPr>
      <w:rFonts w:cs="Arial"/>
    </w:rPr>
  </w:style>
  <w:style w:type="paragraph" w:styleId="Caption">
    <w:name w:val="caption"/>
    <w:basedOn w:val="Normal"/>
    <w:uiPriority w:val="99"/>
    <w:qFormat/>
    <w:rsid w:val="00AC5BDF"/>
    <w:pPr>
      <w:suppressLineNumbers/>
      <w:spacing w:before="120" w:after="120"/>
    </w:pPr>
    <w:rPr>
      <w:rFonts w:cs="Arial"/>
      <w:i/>
      <w:iCs/>
    </w:rPr>
  </w:style>
  <w:style w:type="paragraph" w:customStyle="1" w:styleId="a2">
    <w:name w:val="Покажчик"/>
    <w:basedOn w:val="Normal"/>
    <w:uiPriority w:val="99"/>
    <w:rsid w:val="00AC5BDF"/>
    <w:pPr>
      <w:suppressLineNumbers/>
    </w:pPr>
    <w:rPr>
      <w:rFonts w:cs="Arial"/>
    </w:rPr>
  </w:style>
  <w:style w:type="paragraph" w:styleId="BodyTextIndent">
    <w:name w:val="Body Text Indent"/>
    <w:basedOn w:val="Normal"/>
    <w:link w:val="BodyTextIndentChar"/>
    <w:uiPriority w:val="99"/>
    <w:rsid w:val="00AC5BDF"/>
    <w:pPr>
      <w:ind w:left="2520"/>
    </w:pPr>
    <w:rPr>
      <w:sz w:val="28"/>
    </w:rPr>
  </w:style>
  <w:style w:type="character" w:customStyle="1" w:styleId="BodyTextIndentChar">
    <w:name w:val="Body Text Indent Char"/>
    <w:basedOn w:val="DefaultParagraphFont"/>
    <w:link w:val="BodyTextIndent"/>
    <w:uiPriority w:val="99"/>
    <w:semiHidden/>
    <w:locked/>
    <w:rsid w:val="00E92336"/>
    <w:rPr>
      <w:rFonts w:ascii="Times New Roman" w:hAnsi="Times New Roman" w:cs="Times New Roman"/>
      <w:sz w:val="24"/>
      <w:szCs w:val="24"/>
      <w:lang w:eastAsia="zh-CN"/>
    </w:rPr>
  </w:style>
  <w:style w:type="paragraph" w:customStyle="1" w:styleId="Just">
    <w:name w:val="Just"/>
    <w:uiPriority w:val="99"/>
    <w:rsid w:val="00AC5BDF"/>
    <w:pPr>
      <w:autoSpaceDE w:val="0"/>
      <w:spacing w:before="40" w:after="40"/>
      <w:ind w:firstLine="568"/>
      <w:jc w:val="both"/>
    </w:pPr>
    <w:rPr>
      <w:rFonts w:ascii="Times New Roman" w:hAnsi="Times New Roman" w:cs="Times New Roman"/>
      <w:sz w:val="24"/>
      <w:szCs w:val="24"/>
      <w:lang w:eastAsia="zh-CN"/>
    </w:rPr>
  </w:style>
  <w:style w:type="paragraph" w:styleId="NormalWeb">
    <w:name w:val="Normal (Web)"/>
    <w:basedOn w:val="Normal"/>
    <w:uiPriority w:val="99"/>
    <w:rsid w:val="00AC5BDF"/>
    <w:pPr>
      <w:spacing w:before="280" w:after="280"/>
    </w:pPr>
  </w:style>
  <w:style w:type="paragraph" w:styleId="HTMLPreformatted">
    <w:name w:val="HTML Preformatted"/>
    <w:basedOn w:val="Normal"/>
    <w:link w:val="HTMLPreformattedChar"/>
    <w:uiPriority w:val="99"/>
    <w:rsid w:val="00AC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PreformattedChar">
    <w:name w:val="HTML Preformatted Char"/>
    <w:basedOn w:val="DefaultParagraphFont"/>
    <w:link w:val="HTMLPreformatted"/>
    <w:uiPriority w:val="99"/>
    <w:semiHidden/>
    <w:locked/>
    <w:rsid w:val="00E92336"/>
    <w:rPr>
      <w:rFonts w:ascii="Courier New" w:hAnsi="Courier New" w:cs="Courier New"/>
      <w:sz w:val="20"/>
      <w:szCs w:val="20"/>
      <w:lang w:eastAsia="zh-CN"/>
    </w:rPr>
  </w:style>
  <w:style w:type="paragraph" w:styleId="BalloonText">
    <w:name w:val="Balloon Text"/>
    <w:basedOn w:val="Normal"/>
    <w:link w:val="BalloonTextChar"/>
    <w:uiPriority w:val="99"/>
    <w:rsid w:val="00AC5BDF"/>
    <w:rPr>
      <w:rFonts w:ascii="Tahoma" w:hAnsi="Tahoma" w:cs="Tahoma"/>
      <w:sz w:val="16"/>
      <w:szCs w:val="16"/>
      <w:lang w:val="uk-UA"/>
    </w:rPr>
  </w:style>
  <w:style w:type="character" w:customStyle="1" w:styleId="BalloonTextChar">
    <w:name w:val="Balloon Text Char"/>
    <w:basedOn w:val="DefaultParagraphFont"/>
    <w:link w:val="BalloonText"/>
    <w:uiPriority w:val="99"/>
    <w:semiHidden/>
    <w:locked/>
    <w:rsid w:val="00E92336"/>
    <w:rPr>
      <w:rFonts w:ascii="Times New Roman" w:hAnsi="Times New Roman" w:cs="Times New Roman"/>
      <w:sz w:val="2"/>
      <w:lang w:eastAsia="zh-CN"/>
    </w:rPr>
  </w:style>
  <w:style w:type="paragraph" w:customStyle="1" w:styleId="20">
    <w:name w:val="20"/>
    <w:basedOn w:val="Normal"/>
    <w:uiPriority w:val="99"/>
    <w:rsid w:val="00AC5BDF"/>
    <w:pPr>
      <w:spacing w:before="280" w:after="280"/>
    </w:pPr>
    <w:rPr>
      <w:lang w:val="uk-UA"/>
    </w:rPr>
  </w:style>
  <w:style w:type="paragraph" w:customStyle="1" w:styleId="align-left">
    <w:name w:val="align-left"/>
    <w:basedOn w:val="Normal"/>
    <w:uiPriority w:val="99"/>
    <w:rsid w:val="00AC5BDF"/>
    <w:pPr>
      <w:spacing w:before="280" w:after="280"/>
    </w:pPr>
    <w:rPr>
      <w:lang w:val="uk-UA"/>
    </w:rPr>
  </w:style>
  <w:style w:type="paragraph" w:customStyle="1" w:styleId="a3">
    <w:name w:val="Вміст таблиці"/>
    <w:basedOn w:val="Normal"/>
    <w:uiPriority w:val="99"/>
    <w:rsid w:val="00AC5BDF"/>
    <w:pPr>
      <w:suppressLineNumbers/>
    </w:pPr>
  </w:style>
  <w:style w:type="paragraph" w:customStyle="1" w:styleId="a4">
    <w:name w:val="Заголовок таблиці"/>
    <w:basedOn w:val="a3"/>
    <w:uiPriority w:val="99"/>
    <w:rsid w:val="00AC5BDF"/>
    <w:pPr>
      <w:jc w:val="center"/>
    </w:pPr>
    <w:rPr>
      <w:b/>
      <w:bCs/>
    </w:rPr>
  </w:style>
  <w:style w:type="paragraph" w:styleId="ListParagraph">
    <w:name w:val="List Paragraph"/>
    <w:basedOn w:val="Normal"/>
    <w:uiPriority w:val="99"/>
    <w:qFormat/>
    <w:rsid w:val="004A18C8"/>
    <w:pPr>
      <w:ind w:left="720"/>
      <w:contextualSpacing/>
    </w:pPr>
  </w:style>
  <w:style w:type="character" w:customStyle="1" w:styleId="fontstyle01">
    <w:name w:val="fontstyle01"/>
    <w:uiPriority w:val="99"/>
    <w:rsid w:val="00625E2F"/>
    <w:rPr>
      <w:rFonts w:ascii="TimesNewRomanPS-BoldMT" w:hAnsi="TimesNewRomanPS-BoldMT"/>
      <w:b/>
      <w:color w:val="000000"/>
      <w:sz w:val="24"/>
    </w:rPr>
  </w:style>
  <w:style w:type="table" w:styleId="TableGrid">
    <w:name w:val="Table Grid"/>
    <w:basedOn w:val="TableNormal"/>
    <w:uiPriority w:val="99"/>
    <w:rsid w:val="00625E2F"/>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13</Pages>
  <Words>3216</Words>
  <Characters>18335</Characters>
  <Application>Microsoft Office Outlook</Application>
  <DocSecurity>0</DocSecurity>
  <Lines>0</Lines>
  <Paragraphs>0</Paragraphs>
  <ScaleCrop>false</ScaleCrop>
  <Company>Володимирецька РДА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admin</dc:creator>
  <cp:keywords/>
  <dc:description/>
  <cp:lastModifiedBy>user</cp:lastModifiedBy>
  <cp:revision>8</cp:revision>
  <cp:lastPrinted>2022-10-28T08:38:00Z</cp:lastPrinted>
  <dcterms:created xsi:type="dcterms:W3CDTF">2022-10-28T06:14:00Z</dcterms:created>
  <dcterms:modified xsi:type="dcterms:W3CDTF">2022-10-31T09:26:00Z</dcterms:modified>
</cp:coreProperties>
</file>